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635FA" w14:textId="77777777" w:rsidR="003763FF" w:rsidRDefault="003763FF" w:rsidP="00FE45B5">
      <w:pPr>
        <w:pStyle w:val="a4"/>
        <w:contextualSpacing/>
        <w:jc w:val="center"/>
        <w:rPr>
          <w:b/>
          <w:bCs/>
          <w:sz w:val="20"/>
          <w:szCs w:val="20"/>
        </w:rPr>
      </w:pPr>
    </w:p>
    <w:p w14:paraId="23F5A058" w14:textId="4B8ECF5F" w:rsidR="004F6438" w:rsidRDefault="00FE45B5" w:rsidP="004F6438">
      <w:pPr>
        <w:pStyle w:val="a4"/>
        <w:ind w:right="-143"/>
        <w:contextualSpacing/>
        <w:jc w:val="center"/>
        <w:rPr>
          <w:b/>
          <w:bCs/>
          <w:sz w:val="20"/>
          <w:szCs w:val="20"/>
        </w:rPr>
      </w:pPr>
      <w:r w:rsidRPr="007B1767">
        <w:rPr>
          <w:b/>
          <w:bCs/>
          <w:sz w:val="20"/>
          <w:szCs w:val="20"/>
        </w:rPr>
        <w:t>Протокол №</w:t>
      </w:r>
      <w:r w:rsidR="00792751">
        <w:rPr>
          <w:b/>
          <w:bCs/>
          <w:sz w:val="20"/>
          <w:szCs w:val="20"/>
        </w:rPr>
        <w:t>8</w:t>
      </w:r>
    </w:p>
    <w:p w14:paraId="63D9EE68" w14:textId="5AE992A8" w:rsidR="00E41220" w:rsidRPr="004F6438" w:rsidRDefault="00E41220" w:rsidP="004F6438">
      <w:pPr>
        <w:pStyle w:val="a4"/>
        <w:ind w:right="-143"/>
        <w:contextualSpacing/>
        <w:jc w:val="center"/>
        <w:rPr>
          <w:b/>
          <w:bCs/>
          <w:sz w:val="20"/>
          <w:szCs w:val="20"/>
        </w:rPr>
      </w:pPr>
      <w:r w:rsidRPr="007B1767">
        <w:rPr>
          <w:b/>
          <w:bCs/>
          <w:sz w:val="20"/>
          <w:szCs w:val="20"/>
        </w:rPr>
        <w:t xml:space="preserve">Об итогах тендера по </w:t>
      </w:r>
      <w:r w:rsidR="00792751">
        <w:rPr>
          <w:b/>
          <w:bCs/>
          <w:sz w:val="20"/>
          <w:szCs w:val="20"/>
        </w:rPr>
        <w:t>повторному</w:t>
      </w:r>
      <w:r w:rsidRPr="007B1767">
        <w:rPr>
          <w:b/>
          <w:sz w:val="20"/>
          <w:szCs w:val="20"/>
        </w:rPr>
        <w:t xml:space="preserve"> закупу </w:t>
      </w:r>
      <w:r w:rsidRPr="007B1767">
        <w:rPr>
          <w:b/>
          <w:sz w:val="20"/>
          <w:szCs w:val="20"/>
          <w:u w:val="single"/>
        </w:rPr>
        <w:t>медицинских изделий</w:t>
      </w:r>
      <w:r w:rsidRPr="007B1767">
        <w:rPr>
          <w:b/>
          <w:sz w:val="20"/>
          <w:szCs w:val="20"/>
        </w:rPr>
        <w:t xml:space="preserve">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для ГКП на ПХВ «Городская клиническая больница №1» управления здравоохранения города Шымкент на 20</w:t>
      </w:r>
      <w:r w:rsidRPr="007B1767">
        <w:rPr>
          <w:b/>
          <w:sz w:val="20"/>
          <w:szCs w:val="20"/>
          <w:lang w:val="kk-KZ"/>
        </w:rPr>
        <w:t>22</w:t>
      </w:r>
      <w:r w:rsidRPr="007B1767">
        <w:rPr>
          <w:b/>
          <w:sz w:val="20"/>
          <w:szCs w:val="20"/>
        </w:rPr>
        <w:t xml:space="preserve"> год </w:t>
      </w:r>
    </w:p>
    <w:p w14:paraId="3A9BF6B4" w14:textId="77777777" w:rsidR="00E41220" w:rsidRPr="007B1767" w:rsidRDefault="00E41220" w:rsidP="00E41220">
      <w:pPr>
        <w:pStyle w:val="a4"/>
        <w:ind w:right="-143"/>
        <w:contextualSpacing/>
        <w:jc w:val="center"/>
        <w:rPr>
          <w:bCs/>
          <w:sz w:val="20"/>
          <w:szCs w:val="20"/>
        </w:rPr>
      </w:pPr>
    </w:p>
    <w:tbl>
      <w:tblPr>
        <w:tblW w:w="0" w:type="auto"/>
        <w:tblInd w:w="250" w:type="dxa"/>
        <w:tblLook w:val="04A0" w:firstRow="1" w:lastRow="0" w:firstColumn="1" w:lastColumn="0" w:noHBand="0" w:noVBand="1"/>
      </w:tblPr>
      <w:tblGrid>
        <w:gridCol w:w="7088"/>
        <w:gridCol w:w="7371"/>
      </w:tblGrid>
      <w:tr w:rsidR="00E41220" w:rsidRPr="007B1767" w14:paraId="6CA15DEF" w14:textId="77777777" w:rsidTr="00537BA5">
        <w:tc>
          <w:tcPr>
            <w:tcW w:w="7088" w:type="dxa"/>
          </w:tcPr>
          <w:p w14:paraId="0C5438F3" w14:textId="77777777" w:rsidR="00E41220" w:rsidRPr="007B1767" w:rsidRDefault="00E41220" w:rsidP="00537BA5">
            <w:pPr>
              <w:rPr>
                <w:b/>
                <w:bCs/>
                <w:color w:val="000000"/>
                <w:sz w:val="20"/>
                <w:szCs w:val="20"/>
              </w:rPr>
            </w:pPr>
            <w:r w:rsidRPr="007B1767">
              <w:rPr>
                <w:b/>
                <w:sz w:val="20"/>
                <w:szCs w:val="20"/>
              </w:rPr>
              <w:t xml:space="preserve">г. Шымкент   проезд Металлистов 1Б                                                                       </w:t>
            </w:r>
          </w:p>
        </w:tc>
        <w:tc>
          <w:tcPr>
            <w:tcW w:w="7371" w:type="dxa"/>
          </w:tcPr>
          <w:p w14:paraId="161988CA" w14:textId="5C76E057" w:rsidR="00E41220" w:rsidRPr="007B1767" w:rsidRDefault="00E41220" w:rsidP="00792751">
            <w:pPr>
              <w:jc w:val="center"/>
              <w:rPr>
                <w:b/>
                <w:bCs/>
                <w:sz w:val="20"/>
                <w:szCs w:val="20"/>
              </w:rPr>
            </w:pPr>
            <w:r w:rsidRPr="007B1767">
              <w:rPr>
                <w:b/>
                <w:sz w:val="20"/>
                <w:szCs w:val="20"/>
                <w:lang w:val="kk-KZ"/>
              </w:rPr>
              <w:t>12</w:t>
            </w:r>
            <w:r w:rsidRPr="007B1767">
              <w:rPr>
                <w:b/>
                <w:sz w:val="20"/>
                <w:szCs w:val="20"/>
              </w:rPr>
              <w:t xml:space="preserve">часов 00 минут </w:t>
            </w:r>
            <w:r w:rsidR="00792751">
              <w:rPr>
                <w:b/>
                <w:sz w:val="20"/>
                <w:szCs w:val="20"/>
              </w:rPr>
              <w:t>19</w:t>
            </w:r>
            <w:r w:rsidR="000C5BF4">
              <w:rPr>
                <w:b/>
                <w:sz w:val="20"/>
                <w:szCs w:val="20"/>
              </w:rPr>
              <w:t xml:space="preserve"> апреля</w:t>
            </w:r>
            <w:r w:rsidRPr="007B1767">
              <w:rPr>
                <w:b/>
                <w:sz w:val="20"/>
                <w:szCs w:val="20"/>
              </w:rPr>
              <w:t xml:space="preserve"> 2022 год</w:t>
            </w:r>
          </w:p>
        </w:tc>
      </w:tr>
    </w:tbl>
    <w:p w14:paraId="059D8EA4" w14:textId="77777777" w:rsidR="00E41220" w:rsidRPr="007B1767" w:rsidRDefault="00E41220" w:rsidP="00E41220">
      <w:pPr>
        <w:ind w:right="-143"/>
        <w:rPr>
          <w:b/>
          <w:sz w:val="20"/>
          <w:szCs w:val="20"/>
          <w:lang w:val="kk-KZ"/>
        </w:rPr>
      </w:pPr>
    </w:p>
    <w:p w14:paraId="0875E3F3" w14:textId="77777777" w:rsidR="00E41220" w:rsidRPr="007B1767" w:rsidRDefault="00E41220" w:rsidP="00E41220">
      <w:pPr>
        <w:ind w:right="-143"/>
        <w:rPr>
          <w:b/>
          <w:sz w:val="20"/>
          <w:szCs w:val="20"/>
          <w:lang w:val="kk-KZ"/>
        </w:rPr>
      </w:pPr>
    </w:p>
    <w:p w14:paraId="4F0BCF13" w14:textId="2199AF52" w:rsidR="006C2C68" w:rsidRPr="004F6438" w:rsidRDefault="00E41220" w:rsidP="004F6438">
      <w:pPr>
        <w:pStyle w:val="a3"/>
        <w:numPr>
          <w:ilvl w:val="0"/>
          <w:numId w:val="14"/>
        </w:numPr>
        <w:tabs>
          <w:tab w:val="left" w:pos="7560"/>
        </w:tabs>
        <w:ind w:right="-143"/>
        <w:jc w:val="both"/>
        <w:rPr>
          <w:rFonts w:ascii="Times New Roman" w:hAnsi="Times New Roman" w:cs="Times New Roman"/>
          <w:lang w:val="kk-KZ"/>
        </w:rPr>
      </w:pPr>
      <w:r w:rsidRPr="007B1767">
        <w:rPr>
          <w:rFonts w:ascii="Times New Roman" w:hAnsi="Times New Roman" w:cs="Times New Roman"/>
        </w:rPr>
        <w:t>Организатор Закупок – ГКП на ПХВ «Городская клиническая больница №1» управления здравоохранения города Шымкент по адресу: г.Шымкент, проезд Металлистов 1Б.</w:t>
      </w:r>
    </w:p>
    <w:tbl>
      <w:tblPr>
        <w:tblW w:w="0" w:type="auto"/>
        <w:tblInd w:w="250" w:type="dxa"/>
        <w:tblLook w:val="04A0" w:firstRow="1" w:lastRow="0" w:firstColumn="1" w:lastColumn="0" w:noHBand="0" w:noVBand="1"/>
      </w:tblPr>
      <w:tblGrid>
        <w:gridCol w:w="7143"/>
        <w:gridCol w:w="7393"/>
      </w:tblGrid>
      <w:tr w:rsidR="006C2C68" w:rsidRPr="007B1767" w14:paraId="2974C67B" w14:textId="77777777" w:rsidTr="0094708B">
        <w:trPr>
          <w:trHeight w:val="518"/>
        </w:trPr>
        <w:tc>
          <w:tcPr>
            <w:tcW w:w="7143" w:type="dxa"/>
            <w:vAlign w:val="center"/>
          </w:tcPr>
          <w:p w14:paraId="1313EE5C" w14:textId="77777777" w:rsidR="006C2C68" w:rsidRPr="007B1767" w:rsidRDefault="006C2C68" w:rsidP="00E41220">
            <w:pPr>
              <w:pStyle w:val="a3"/>
              <w:numPr>
                <w:ilvl w:val="0"/>
                <w:numId w:val="14"/>
              </w:numPr>
              <w:tabs>
                <w:tab w:val="left" w:pos="284"/>
              </w:tabs>
              <w:rPr>
                <w:rFonts w:ascii="Times New Roman" w:hAnsi="Times New Roman" w:cs="Times New Roman"/>
              </w:rPr>
            </w:pPr>
            <w:r w:rsidRPr="007B1767">
              <w:rPr>
                <w:rFonts w:ascii="Times New Roman" w:hAnsi="Times New Roman" w:cs="Times New Roman"/>
                <w:lang w:val="kk-KZ"/>
              </w:rPr>
              <w:t>Тендерная</w:t>
            </w:r>
            <w:r w:rsidRPr="007B1767">
              <w:rPr>
                <w:rFonts w:ascii="Times New Roman" w:hAnsi="Times New Roman" w:cs="Times New Roman"/>
              </w:rPr>
              <w:t xml:space="preserve"> комиссия в составе:</w:t>
            </w:r>
          </w:p>
        </w:tc>
        <w:tc>
          <w:tcPr>
            <w:tcW w:w="7393" w:type="dxa"/>
          </w:tcPr>
          <w:p w14:paraId="7EAC0CD2" w14:textId="77777777" w:rsidR="006C2C68" w:rsidRPr="007B1767" w:rsidRDefault="006C2C68" w:rsidP="0094708B">
            <w:pPr>
              <w:keepNext/>
              <w:jc w:val="center"/>
              <w:outlineLvl w:val="0"/>
              <w:rPr>
                <w:sz w:val="20"/>
                <w:szCs w:val="20"/>
              </w:rPr>
            </w:pPr>
          </w:p>
        </w:tc>
      </w:tr>
      <w:tr w:rsidR="000C5BF4" w:rsidRPr="00865F02" w14:paraId="4E3803FB" w14:textId="77777777" w:rsidTr="000C5BF4">
        <w:trPr>
          <w:trHeight w:val="518"/>
        </w:trPr>
        <w:tc>
          <w:tcPr>
            <w:tcW w:w="7143" w:type="dxa"/>
            <w:vAlign w:val="center"/>
          </w:tcPr>
          <w:p w14:paraId="7A37E8A1" w14:textId="77777777" w:rsidR="000C5BF4" w:rsidRPr="000C5BF4" w:rsidRDefault="000C5BF4" w:rsidP="000C5BF4">
            <w:pPr>
              <w:pStyle w:val="a3"/>
              <w:tabs>
                <w:tab w:val="left" w:pos="284"/>
              </w:tabs>
              <w:ind w:left="899" w:hanging="360"/>
              <w:rPr>
                <w:rFonts w:ascii="Times New Roman" w:hAnsi="Times New Roman" w:cs="Times New Roman"/>
                <w:lang w:val="kk-KZ"/>
              </w:rPr>
            </w:pPr>
            <w:r w:rsidRPr="000C5BF4">
              <w:rPr>
                <w:rFonts w:ascii="Times New Roman" w:hAnsi="Times New Roman" w:cs="Times New Roman"/>
                <w:lang w:val="kk-KZ"/>
              </w:rPr>
              <w:t>Турсынханов М.Ш.</w:t>
            </w:r>
          </w:p>
        </w:tc>
        <w:tc>
          <w:tcPr>
            <w:tcW w:w="7393" w:type="dxa"/>
          </w:tcPr>
          <w:p w14:paraId="4DE4665E" w14:textId="77777777" w:rsidR="000C5BF4" w:rsidRPr="00865F02" w:rsidRDefault="000C5BF4" w:rsidP="000C5BF4">
            <w:pPr>
              <w:keepNext/>
              <w:jc w:val="center"/>
              <w:outlineLvl w:val="0"/>
              <w:rPr>
                <w:sz w:val="20"/>
                <w:szCs w:val="20"/>
              </w:rPr>
            </w:pPr>
            <w:r w:rsidRPr="00865F02">
              <w:rPr>
                <w:sz w:val="20"/>
                <w:szCs w:val="20"/>
              </w:rPr>
              <w:t>Заместитель гл.врача-Председатель комиссии</w:t>
            </w:r>
          </w:p>
        </w:tc>
      </w:tr>
      <w:tr w:rsidR="000C5BF4" w:rsidRPr="00865F02" w14:paraId="1D003E7D" w14:textId="77777777" w:rsidTr="000C5BF4">
        <w:trPr>
          <w:trHeight w:val="518"/>
        </w:trPr>
        <w:tc>
          <w:tcPr>
            <w:tcW w:w="7143" w:type="dxa"/>
            <w:vAlign w:val="center"/>
          </w:tcPr>
          <w:p w14:paraId="4C0C2E9F" w14:textId="109F467E" w:rsidR="00792751" w:rsidRPr="00764771" w:rsidRDefault="000C5BF4" w:rsidP="00764771">
            <w:pPr>
              <w:pStyle w:val="a3"/>
              <w:tabs>
                <w:tab w:val="left" w:pos="284"/>
              </w:tabs>
              <w:ind w:left="899" w:hanging="360"/>
              <w:rPr>
                <w:rFonts w:ascii="Times New Roman" w:hAnsi="Times New Roman" w:cs="Times New Roman"/>
                <w:lang w:val="kk-KZ"/>
              </w:rPr>
            </w:pPr>
            <w:r w:rsidRPr="000C5BF4">
              <w:rPr>
                <w:rFonts w:ascii="Times New Roman" w:hAnsi="Times New Roman" w:cs="Times New Roman"/>
                <w:lang w:val="kk-KZ"/>
              </w:rPr>
              <w:t>Тайғара Т.С.</w:t>
            </w:r>
          </w:p>
          <w:p w14:paraId="490D085B" w14:textId="77777777" w:rsidR="00792751" w:rsidRDefault="00792751" w:rsidP="000C5BF4">
            <w:pPr>
              <w:pStyle w:val="a3"/>
              <w:tabs>
                <w:tab w:val="left" w:pos="284"/>
              </w:tabs>
              <w:ind w:left="899" w:hanging="360"/>
              <w:rPr>
                <w:rFonts w:ascii="Times New Roman" w:hAnsi="Times New Roman" w:cs="Times New Roman"/>
                <w:lang w:val="kk-KZ"/>
              </w:rPr>
            </w:pPr>
          </w:p>
          <w:p w14:paraId="6A8BC85D" w14:textId="6944725E" w:rsidR="000C5BF4" w:rsidRDefault="00792751" w:rsidP="000C5BF4">
            <w:pPr>
              <w:pStyle w:val="a3"/>
              <w:tabs>
                <w:tab w:val="left" w:pos="284"/>
              </w:tabs>
              <w:ind w:left="899" w:hanging="360"/>
              <w:rPr>
                <w:rFonts w:ascii="Times New Roman" w:hAnsi="Times New Roman" w:cs="Times New Roman"/>
                <w:lang w:val="kk-KZ"/>
              </w:rPr>
            </w:pPr>
            <w:r>
              <w:rPr>
                <w:rFonts w:ascii="Times New Roman" w:hAnsi="Times New Roman" w:cs="Times New Roman"/>
                <w:lang w:val="kk-KZ"/>
              </w:rPr>
              <w:t>Начальник нейрохирургической службы</w:t>
            </w:r>
          </w:p>
          <w:p w14:paraId="3EF1C48E" w14:textId="77777777" w:rsidR="00792751" w:rsidRPr="000C5BF4" w:rsidRDefault="00792751" w:rsidP="000C5BF4">
            <w:pPr>
              <w:pStyle w:val="a3"/>
              <w:tabs>
                <w:tab w:val="left" w:pos="284"/>
              </w:tabs>
              <w:ind w:left="899" w:hanging="360"/>
              <w:rPr>
                <w:rFonts w:ascii="Times New Roman" w:hAnsi="Times New Roman" w:cs="Times New Roman"/>
                <w:lang w:val="kk-KZ"/>
              </w:rPr>
            </w:pPr>
          </w:p>
          <w:p w14:paraId="00F56F1A" w14:textId="31BC5962" w:rsidR="000C5BF4" w:rsidRPr="00764771" w:rsidRDefault="000C5BF4" w:rsidP="00764771">
            <w:pPr>
              <w:pStyle w:val="a3"/>
              <w:tabs>
                <w:tab w:val="left" w:pos="284"/>
              </w:tabs>
              <w:ind w:left="899" w:hanging="360"/>
              <w:rPr>
                <w:rFonts w:ascii="Times New Roman" w:hAnsi="Times New Roman" w:cs="Times New Roman"/>
                <w:lang w:val="kk-KZ"/>
              </w:rPr>
            </w:pPr>
            <w:r w:rsidRPr="000C5BF4">
              <w:rPr>
                <w:rFonts w:ascii="Times New Roman" w:hAnsi="Times New Roman" w:cs="Times New Roman"/>
                <w:lang w:val="kk-KZ"/>
              </w:rPr>
              <w:t>Заведующий урологии</w:t>
            </w:r>
          </w:p>
        </w:tc>
        <w:tc>
          <w:tcPr>
            <w:tcW w:w="7393" w:type="dxa"/>
          </w:tcPr>
          <w:p w14:paraId="62B3E94C" w14:textId="77777777" w:rsidR="000C5BF4" w:rsidRPr="000C5BF4" w:rsidRDefault="000C5BF4" w:rsidP="000C5BF4">
            <w:pPr>
              <w:keepNext/>
              <w:jc w:val="center"/>
              <w:outlineLvl w:val="0"/>
              <w:rPr>
                <w:sz w:val="20"/>
                <w:szCs w:val="20"/>
              </w:rPr>
            </w:pPr>
            <w:r w:rsidRPr="000C5BF4">
              <w:rPr>
                <w:sz w:val="20"/>
                <w:szCs w:val="20"/>
              </w:rPr>
              <w:t>Главный бухгалтер</w:t>
            </w:r>
            <w:r w:rsidRPr="00865F02">
              <w:rPr>
                <w:sz w:val="20"/>
                <w:szCs w:val="20"/>
              </w:rPr>
              <w:t xml:space="preserve"> - </w:t>
            </w:r>
            <w:r w:rsidRPr="000C5BF4">
              <w:rPr>
                <w:sz w:val="20"/>
                <w:szCs w:val="20"/>
              </w:rPr>
              <w:t>Заместитель председателя тендерной комиссии</w:t>
            </w:r>
          </w:p>
          <w:p w14:paraId="57089E51" w14:textId="56DD0974" w:rsidR="00792751" w:rsidRDefault="00792751" w:rsidP="00764771">
            <w:pPr>
              <w:keepNext/>
              <w:outlineLvl w:val="0"/>
              <w:rPr>
                <w:sz w:val="20"/>
                <w:szCs w:val="20"/>
              </w:rPr>
            </w:pPr>
          </w:p>
          <w:p w14:paraId="3AECF00C" w14:textId="2EC1D06E" w:rsidR="00764771" w:rsidRDefault="00764771" w:rsidP="00764771">
            <w:pPr>
              <w:keepNext/>
              <w:outlineLvl w:val="0"/>
              <w:rPr>
                <w:sz w:val="20"/>
                <w:szCs w:val="20"/>
              </w:rPr>
            </w:pPr>
          </w:p>
          <w:p w14:paraId="3C79B424" w14:textId="0893FC37" w:rsidR="000C5BF4" w:rsidRDefault="00792751" w:rsidP="00792751">
            <w:pPr>
              <w:keepNext/>
              <w:tabs>
                <w:tab w:val="left" w:pos="2370"/>
              </w:tabs>
              <w:outlineLvl w:val="0"/>
              <w:rPr>
                <w:sz w:val="20"/>
                <w:szCs w:val="20"/>
              </w:rPr>
            </w:pPr>
            <w:r>
              <w:rPr>
                <w:sz w:val="20"/>
                <w:szCs w:val="20"/>
              </w:rPr>
              <w:tab/>
              <w:t>Медетов Е.Ж.-член комиссии</w:t>
            </w:r>
          </w:p>
          <w:p w14:paraId="2B2CC80A" w14:textId="77777777" w:rsidR="00792751" w:rsidRPr="000C5BF4" w:rsidRDefault="00792751" w:rsidP="000C5BF4">
            <w:pPr>
              <w:keepNext/>
              <w:jc w:val="center"/>
              <w:outlineLvl w:val="0"/>
              <w:rPr>
                <w:sz w:val="20"/>
                <w:szCs w:val="20"/>
              </w:rPr>
            </w:pPr>
          </w:p>
          <w:p w14:paraId="2400B08E" w14:textId="77777777" w:rsidR="000C5BF4" w:rsidRPr="000C5BF4" w:rsidRDefault="000C5BF4" w:rsidP="000C5BF4">
            <w:pPr>
              <w:keepNext/>
              <w:jc w:val="center"/>
              <w:outlineLvl w:val="0"/>
              <w:rPr>
                <w:sz w:val="20"/>
                <w:szCs w:val="20"/>
              </w:rPr>
            </w:pPr>
            <w:r w:rsidRPr="000C5BF4">
              <w:rPr>
                <w:sz w:val="20"/>
                <w:szCs w:val="20"/>
              </w:rPr>
              <w:t>Бейсенов А. – член комиссии</w:t>
            </w:r>
          </w:p>
          <w:p w14:paraId="49820B81" w14:textId="77777777" w:rsidR="000C5BF4" w:rsidRPr="000C5BF4" w:rsidRDefault="000C5BF4" w:rsidP="000C5BF4">
            <w:pPr>
              <w:keepNext/>
              <w:jc w:val="center"/>
              <w:outlineLvl w:val="0"/>
              <w:rPr>
                <w:sz w:val="20"/>
                <w:szCs w:val="20"/>
              </w:rPr>
            </w:pPr>
          </w:p>
        </w:tc>
      </w:tr>
      <w:tr w:rsidR="000C5BF4" w:rsidRPr="00865F02" w14:paraId="0904ED8A" w14:textId="77777777" w:rsidTr="000C5BF4">
        <w:trPr>
          <w:trHeight w:val="518"/>
        </w:trPr>
        <w:tc>
          <w:tcPr>
            <w:tcW w:w="7143" w:type="dxa"/>
            <w:vAlign w:val="center"/>
          </w:tcPr>
          <w:p w14:paraId="2D6A0718" w14:textId="7379EF95" w:rsidR="000C5BF4" w:rsidRPr="00764771" w:rsidRDefault="00764771" w:rsidP="00764771">
            <w:pPr>
              <w:tabs>
                <w:tab w:val="left" w:pos="284"/>
              </w:tabs>
              <w:rPr>
                <w:lang w:val="kk-KZ"/>
              </w:rPr>
            </w:pPr>
            <w:r>
              <w:rPr>
                <w:lang w:val="kk-KZ"/>
              </w:rPr>
              <w:t xml:space="preserve">         </w:t>
            </w:r>
            <w:r w:rsidR="000C5BF4" w:rsidRPr="00764771">
              <w:rPr>
                <w:sz w:val="20"/>
                <w:szCs w:val="20"/>
                <w:lang w:val="kk-KZ"/>
              </w:rPr>
              <w:t>Маханова Г.И</w:t>
            </w:r>
            <w:r w:rsidR="000C5BF4" w:rsidRPr="00764771">
              <w:rPr>
                <w:lang w:val="kk-KZ"/>
              </w:rPr>
              <w:t>.</w:t>
            </w:r>
          </w:p>
        </w:tc>
        <w:tc>
          <w:tcPr>
            <w:tcW w:w="7393" w:type="dxa"/>
          </w:tcPr>
          <w:p w14:paraId="579EFAB6" w14:textId="77777777" w:rsidR="000C5BF4" w:rsidRPr="000C5BF4" w:rsidRDefault="000C5BF4" w:rsidP="000C5BF4">
            <w:pPr>
              <w:keepNext/>
              <w:jc w:val="center"/>
              <w:outlineLvl w:val="0"/>
              <w:rPr>
                <w:sz w:val="20"/>
                <w:szCs w:val="20"/>
              </w:rPr>
            </w:pPr>
            <w:r w:rsidRPr="000C5BF4">
              <w:rPr>
                <w:sz w:val="20"/>
                <w:szCs w:val="20"/>
              </w:rPr>
              <w:t>Провизор аптеки - Член комиссии</w:t>
            </w:r>
          </w:p>
        </w:tc>
      </w:tr>
      <w:tr w:rsidR="000C5BF4" w:rsidRPr="00865F02" w14:paraId="109994FE" w14:textId="77777777" w:rsidTr="000C5BF4">
        <w:trPr>
          <w:trHeight w:val="518"/>
        </w:trPr>
        <w:tc>
          <w:tcPr>
            <w:tcW w:w="7143" w:type="dxa"/>
            <w:vAlign w:val="center"/>
          </w:tcPr>
          <w:p w14:paraId="1D197D4F" w14:textId="77777777" w:rsidR="000C5BF4" w:rsidRPr="000C5BF4" w:rsidRDefault="000C5BF4" w:rsidP="000C5BF4">
            <w:pPr>
              <w:pStyle w:val="a3"/>
              <w:tabs>
                <w:tab w:val="left" w:pos="284"/>
              </w:tabs>
              <w:ind w:left="899" w:hanging="360"/>
              <w:rPr>
                <w:rFonts w:ascii="Times New Roman" w:hAnsi="Times New Roman" w:cs="Times New Roman"/>
                <w:lang w:val="kk-KZ"/>
              </w:rPr>
            </w:pPr>
            <w:r w:rsidRPr="000C5BF4">
              <w:rPr>
                <w:rFonts w:ascii="Times New Roman" w:hAnsi="Times New Roman" w:cs="Times New Roman"/>
                <w:lang w:val="kk-KZ"/>
              </w:rPr>
              <w:t>Абуталипова З.А.</w:t>
            </w:r>
          </w:p>
          <w:p w14:paraId="75E8FFAF" w14:textId="77777777" w:rsidR="000C5BF4" w:rsidRPr="000C5BF4" w:rsidRDefault="000C5BF4" w:rsidP="000C5BF4">
            <w:pPr>
              <w:pStyle w:val="a3"/>
              <w:tabs>
                <w:tab w:val="left" w:pos="284"/>
              </w:tabs>
              <w:ind w:left="899" w:hanging="360"/>
              <w:rPr>
                <w:rFonts w:ascii="Times New Roman" w:hAnsi="Times New Roman" w:cs="Times New Roman"/>
                <w:lang w:val="kk-KZ"/>
              </w:rPr>
            </w:pPr>
          </w:p>
          <w:p w14:paraId="06A5E16D" w14:textId="77777777" w:rsidR="000C5BF4" w:rsidRPr="000C5BF4" w:rsidRDefault="000C5BF4" w:rsidP="000C5BF4">
            <w:pPr>
              <w:pStyle w:val="a3"/>
              <w:tabs>
                <w:tab w:val="left" w:pos="284"/>
              </w:tabs>
              <w:ind w:left="899" w:hanging="360"/>
              <w:rPr>
                <w:rFonts w:ascii="Times New Roman" w:hAnsi="Times New Roman" w:cs="Times New Roman"/>
                <w:lang w:val="kk-KZ"/>
              </w:rPr>
            </w:pPr>
            <w:r w:rsidRPr="000C5BF4">
              <w:rPr>
                <w:rFonts w:ascii="Times New Roman" w:hAnsi="Times New Roman" w:cs="Times New Roman"/>
                <w:lang w:val="kk-KZ"/>
              </w:rPr>
              <w:t>Алпысбаев А.А</w:t>
            </w:r>
          </w:p>
          <w:p w14:paraId="24C5C806" w14:textId="77777777" w:rsidR="000C5BF4" w:rsidRPr="000C5BF4" w:rsidRDefault="000C5BF4" w:rsidP="000C5BF4">
            <w:pPr>
              <w:pStyle w:val="a3"/>
              <w:tabs>
                <w:tab w:val="left" w:pos="284"/>
              </w:tabs>
              <w:ind w:left="899" w:hanging="360"/>
              <w:rPr>
                <w:rFonts w:ascii="Times New Roman" w:hAnsi="Times New Roman" w:cs="Times New Roman"/>
                <w:lang w:val="kk-KZ"/>
              </w:rPr>
            </w:pPr>
          </w:p>
          <w:p w14:paraId="52975536" w14:textId="77777777" w:rsidR="000C5BF4" w:rsidRPr="000C5BF4" w:rsidRDefault="000C5BF4" w:rsidP="000C5BF4">
            <w:pPr>
              <w:pStyle w:val="a3"/>
              <w:tabs>
                <w:tab w:val="left" w:pos="284"/>
              </w:tabs>
              <w:ind w:left="899" w:hanging="360"/>
              <w:rPr>
                <w:rFonts w:ascii="Times New Roman" w:hAnsi="Times New Roman" w:cs="Times New Roman"/>
                <w:lang w:val="kk-KZ"/>
              </w:rPr>
            </w:pPr>
            <w:r w:rsidRPr="000C5BF4">
              <w:rPr>
                <w:rFonts w:ascii="Times New Roman" w:hAnsi="Times New Roman" w:cs="Times New Roman"/>
                <w:lang w:val="kk-KZ"/>
              </w:rPr>
              <w:t>Исмайлова Ғ.А.</w:t>
            </w:r>
          </w:p>
        </w:tc>
        <w:tc>
          <w:tcPr>
            <w:tcW w:w="7393" w:type="dxa"/>
          </w:tcPr>
          <w:p w14:paraId="12ACD9F4" w14:textId="77777777" w:rsidR="000C5BF4" w:rsidRPr="000C5BF4" w:rsidRDefault="000C5BF4" w:rsidP="000C5BF4">
            <w:pPr>
              <w:keepNext/>
              <w:jc w:val="center"/>
              <w:outlineLvl w:val="0"/>
              <w:rPr>
                <w:sz w:val="20"/>
                <w:szCs w:val="20"/>
              </w:rPr>
            </w:pPr>
            <w:r w:rsidRPr="000C5BF4">
              <w:rPr>
                <w:sz w:val="20"/>
                <w:szCs w:val="20"/>
              </w:rPr>
              <w:t>Старший экономист-Член комиссии</w:t>
            </w:r>
          </w:p>
          <w:p w14:paraId="0C32173F" w14:textId="77777777" w:rsidR="000C5BF4" w:rsidRPr="000C5BF4" w:rsidRDefault="000C5BF4" w:rsidP="000C5BF4">
            <w:pPr>
              <w:keepNext/>
              <w:jc w:val="center"/>
              <w:outlineLvl w:val="0"/>
              <w:rPr>
                <w:sz w:val="20"/>
                <w:szCs w:val="20"/>
              </w:rPr>
            </w:pPr>
            <w:bookmarkStart w:id="0" w:name="_GoBack"/>
            <w:bookmarkEnd w:id="0"/>
          </w:p>
          <w:p w14:paraId="78B288CD" w14:textId="77777777" w:rsidR="000C5BF4" w:rsidRPr="00865F02" w:rsidRDefault="000C5BF4" w:rsidP="000C5BF4">
            <w:pPr>
              <w:keepNext/>
              <w:jc w:val="center"/>
              <w:outlineLvl w:val="0"/>
              <w:rPr>
                <w:sz w:val="20"/>
                <w:szCs w:val="20"/>
              </w:rPr>
            </w:pPr>
            <w:r w:rsidRPr="00865F02">
              <w:rPr>
                <w:sz w:val="20"/>
                <w:szCs w:val="20"/>
              </w:rPr>
              <w:t>Юрист – член комиссии;</w:t>
            </w:r>
          </w:p>
          <w:p w14:paraId="74371429" w14:textId="77777777" w:rsidR="000C5BF4" w:rsidRPr="00865F02" w:rsidRDefault="000C5BF4" w:rsidP="000C5BF4">
            <w:pPr>
              <w:keepNext/>
              <w:jc w:val="center"/>
              <w:outlineLvl w:val="0"/>
              <w:rPr>
                <w:sz w:val="20"/>
                <w:szCs w:val="20"/>
              </w:rPr>
            </w:pPr>
          </w:p>
          <w:p w14:paraId="000D541F" w14:textId="77777777" w:rsidR="000C5BF4" w:rsidRPr="00865F02" w:rsidRDefault="000C5BF4" w:rsidP="000C5BF4">
            <w:pPr>
              <w:keepNext/>
              <w:jc w:val="center"/>
              <w:outlineLvl w:val="0"/>
              <w:rPr>
                <w:sz w:val="20"/>
                <w:szCs w:val="20"/>
              </w:rPr>
            </w:pPr>
            <w:r w:rsidRPr="00865F02">
              <w:rPr>
                <w:sz w:val="20"/>
                <w:szCs w:val="20"/>
              </w:rPr>
              <w:t>Бухгалтер отдела государственных закупок – секретарь тендерной комиссии;</w:t>
            </w:r>
          </w:p>
          <w:p w14:paraId="1A60DA0B" w14:textId="77777777" w:rsidR="000C5BF4" w:rsidRPr="000C5BF4" w:rsidRDefault="000C5BF4" w:rsidP="000C5BF4">
            <w:pPr>
              <w:keepNext/>
              <w:jc w:val="center"/>
              <w:outlineLvl w:val="0"/>
              <w:rPr>
                <w:sz w:val="20"/>
                <w:szCs w:val="20"/>
              </w:rPr>
            </w:pPr>
          </w:p>
        </w:tc>
      </w:tr>
    </w:tbl>
    <w:p w14:paraId="7BD4CB64" w14:textId="77777777" w:rsidR="000C5BF4" w:rsidRPr="000C5BF4" w:rsidRDefault="000C5BF4" w:rsidP="007B1767">
      <w:pPr>
        <w:rPr>
          <w:sz w:val="20"/>
          <w:szCs w:val="20"/>
          <w:lang w:val="kk-KZ"/>
        </w:rPr>
      </w:pPr>
    </w:p>
    <w:p w14:paraId="23FBCD80" w14:textId="59088729" w:rsidR="00D541B3" w:rsidRPr="007B1767" w:rsidRDefault="007B1767" w:rsidP="007B1767">
      <w:pPr>
        <w:rPr>
          <w:sz w:val="20"/>
          <w:szCs w:val="20"/>
        </w:rPr>
      </w:pPr>
      <w:r w:rsidRPr="007B1767">
        <w:rPr>
          <w:sz w:val="20"/>
          <w:szCs w:val="20"/>
        </w:rPr>
        <w:t xml:space="preserve">  3.</w:t>
      </w:r>
      <w:r w:rsidR="00E41220" w:rsidRPr="007B1767">
        <w:rPr>
          <w:sz w:val="20"/>
          <w:szCs w:val="20"/>
        </w:rPr>
        <w:t xml:space="preserve">Заказчики </w:t>
      </w:r>
      <w:r w:rsidR="00792751">
        <w:rPr>
          <w:sz w:val="20"/>
          <w:szCs w:val="20"/>
        </w:rPr>
        <w:t xml:space="preserve">повторного </w:t>
      </w:r>
      <w:r w:rsidR="00E41220" w:rsidRPr="007B1767">
        <w:rPr>
          <w:sz w:val="20"/>
          <w:szCs w:val="20"/>
        </w:rPr>
        <w:t>закупа: ГКП на ПХВ «Городская клиническая больница№1»</w:t>
      </w:r>
      <w:r w:rsidR="00537BA5" w:rsidRPr="007B1767">
        <w:rPr>
          <w:sz w:val="20"/>
          <w:szCs w:val="20"/>
        </w:rPr>
        <w:t xml:space="preserve">, наименование и краткое описание, выделенная сумма по </w:t>
      </w:r>
      <w:r w:rsidR="0007752C">
        <w:rPr>
          <w:sz w:val="20"/>
          <w:szCs w:val="20"/>
          <w:lang w:val="kk-KZ"/>
        </w:rPr>
        <w:t xml:space="preserve">закупу </w:t>
      </w:r>
      <w:r w:rsidR="0007752C" w:rsidRPr="007B1767">
        <w:rPr>
          <w:sz w:val="20"/>
          <w:szCs w:val="20"/>
        </w:rPr>
        <w:t>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07752C">
        <w:rPr>
          <w:sz w:val="20"/>
          <w:szCs w:val="20"/>
          <w:lang w:val="kk-KZ"/>
        </w:rPr>
        <w:t xml:space="preserve"> </w:t>
      </w:r>
      <w:r w:rsidR="00B2057E" w:rsidRPr="007B1767">
        <w:rPr>
          <w:sz w:val="20"/>
          <w:szCs w:val="20"/>
        </w:rPr>
        <w:t>на 2022 год способом тендера</w:t>
      </w:r>
      <w:r w:rsidR="0007752C">
        <w:rPr>
          <w:sz w:val="20"/>
          <w:szCs w:val="20"/>
          <w:lang w:val="kk-KZ"/>
        </w:rPr>
        <w:t xml:space="preserve"> состовляет </w:t>
      </w:r>
      <w:r w:rsidR="00792751">
        <w:rPr>
          <w:sz w:val="20"/>
          <w:szCs w:val="20"/>
        </w:rPr>
        <w:t>178 156 461,36</w:t>
      </w:r>
      <w:r w:rsidR="0007752C" w:rsidRPr="0007752C">
        <w:rPr>
          <w:sz w:val="20"/>
          <w:szCs w:val="20"/>
        </w:rPr>
        <w:t xml:space="preserve"> </w:t>
      </w:r>
      <w:r w:rsidR="0007752C">
        <w:rPr>
          <w:sz w:val="20"/>
          <w:szCs w:val="20"/>
        </w:rPr>
        <w:t>(</w:t>
      </w:r>
      <w:r w:rsidR="000C5BF4">
        <w:rPr>
          <w:sz w:val="20"/>
          <w:szCs w:val="20"/>
        </w:rPr>
        <w:t xml:space="preserve">сто </w:t>
      </w:r>
      <w:r w:rsidR="00792751">
        <w:rPr>
          <w:sz w:val="20"/>
          <w:szCs w:val="20"/>
        </w:rPr>
        <w:t>семьдесят восемь</w:t>
      </w:r>
      <w:r w:rsidR="000C5BF4">
        <w:rPr>
          <w:sz w:val="20"/>
          <w:szCs w:val="20"/>
        </w:rPr>
        <w:t xml:space="preserve"> </w:t>
      </w:r>
      <w:r w:rsidR="0007752C">
        <w:rPr>
          <w:sz w:val="20"/>
          <w:szCs w:val="20"/>
        </w:rPr>
        <w:t>миллион</w:t>
      </w:r>
      <w:r w:rsidR="000C5BF4">
        <w:rPr>
          <w:sz w:val="20"/>
          <w:szCs w:val="20"/>
        </w:rPr>
        <w:t xml:space="preserve">ов </w:t>
      </w:r>
      <w:r w:rsidR="00792751">
        <w:rPr>
          <w:sz w:val="20"/>
          <w:szCs w:val="20"/>
        </w:rPr>
        <w:t xml:space="preserve">сто пятьдесят шесть </w:t>
      </w:r>
      <w:r w:rsidR="000C5BF4">
        <w:rPr>
          <w:sz w:val="20"/>
          <w:szCs w:val="20"/>
        </w:rPr>
        <w:t xml:space="preserve"> тысяча </w:t>
      </w:r>
      <w:r w:rsidR="00792751">
        <w:rPr>
          <w:sz w:val="20"/>
          <w:szCs w:val="20"/>
        </w:rPr>
        <w:t>четыреста шестьдесят один ) тенге 36</w:t>
      </w:r>
      <w:r w:rsidR="0007752C">
        <w:rPr>
          <w:sz w:val="20"/>
          <w:szCs w:val="20"/>
        </w:rPr>
        <w:t xml:space="preserve"> тиын</w:t>
      </w:r>
      <w:r w:rsidR="00B2057E" w:rsidRPr="007B1767">
        <w:rPr>
          <w:sz w:val="20"/>
          <w:szCs w:val="20"/>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Постановление Правительства Республики Казахстан от 4 июня 2021 года № 375 (Далее-Правила), согласно приложения 1.</w:t>
      </w:r>
    </w:p>
    <w:p w14:paraId="0E07641F" w14:textId="4DBA0AE3" w:rsidR="003763FF" w:rsidRPr="007B1767" w:rsidRDefault="007B1767" w:rsidP="00282CB6">
      <w:pPr>
        <w:pStyle w:val="a8"/>
        <w:tabs>
          <w:tab w:val="clear" w:pos="360"/>
        </w:tabs>
        <w:ind w:left="142" w:right="-143" w:firstLine="0"/>
        <w:jc w:val="left"/>
        <w:rPr>
          <w:sz w:val="20"/>
        </w:rPr>
      </w:pPr>
      <w:r w:rsidRPr="007B1767">
        <w:rPr>
          <w:sz w:val="20"/>
        </w:rPr>
        <w:t xml:space="preserve">             </w:t>
      </w:r>
      <w:r w:rsidR="00C034A1" w:rsidRPr="007B1767">
        <w:rPr>
          <w:sz w:val="20"/>
        </w:rPr>
        <w:t>4</w:t>
      </w:r>
      <w:r w:rsidR="003763FF" w:rsidRPr="007B1767">
        <w:rPr>
          <w:sz w:val="20"/>
        </w:rPr>
        <w:t xml:space="preserve">. </w:t>
      </w:r>
      <w:r w:rsidR="00643A28" w:rsidRPr="007B1767">
        <w:rPr>
          <w:sz w:val="20"/>
        </w:rPr>
        <w:t xml:space="preserve">Заявки </w:t>
      </w:r>
      <w:r w:rsidR="003763FF" w:rsidRPr="007B1767">
        <w:rPr>
          <w:sz w:val="20"/>
        </w:rPr>
        <w:t xml:space="preserve">на участие </w:t>
      </w:r>
      <w:r w:rsidR="00F64B4B" w:rsidRPr="007B1767">
        <w:rPr>
          <w:sz w:val="20"/>
        </w:rPr>
        <w:t xml:space="preserve">в тендере </w:t>
      </w:r>
      <w:r w:rsidR="00792751">
        <w:rPr>
          <w:sz w:val="20"/>
        </w:rPr>
        <w:t>не предоставлялись потенциальными</w:t>
      </w:r>
      <w:r w:rsidR="00F64B4B" w:rsidRPr="007B1767">
        <w:rPr>
          <w:sz w:val="20"/>
        </w:rPr>
        <w:t> </w:t>
      </w:r>
      <w:r w:rsidR="00792751">
        <w:rPr>
          <w:sz w:val="20"/>
        </w:rPr>
        <w:t>поставщиками.</w:t>
      </w:r>
      <w:r w:rsidR="003763FF" w:rsidRPr="007B1767">
        <w:rPr>
          <w:sz w:val="20"/>
        </w:rPr>
        <w:t xml:space="preserve"> </w:t>
      </w:r>
    </w:p>
    <w:p w14:paraId="4C98AAB7" w14:textId="2CE3FC05" w:rsidR="00282CB6" w:rsidRDefault="00282CB6" w:rsidP="00282CB6">
      <w:pPr>
        <w:pStyle w:val="a8"/>
        <w:tabs>
          <w:tab w:val="clear" w:pos="360"/>
          <w:tab w:val="left" w:pos="567"/>
          <w:tab w:val="left" w:pos="709"/>
          <w:tab w:val="left" w:pos="993"/>
        </w:tabs>
        <w:ind w:left="142" w:right="-143" w:firstLine="0"/>
        <w:rPr>
          <w:sz w:val="20"/>
        </w:rPr>
      </w:pPr>
    </w:p>
    <w:p w14:paraId="414816E5" w14:textId="05A3292F" w:rsidR="002D2968" w:rsidRDefault="002D2968" w:rsidP="00282CB6">
      <w:pPr>
        <w:pStyle w:val="a8"/>
        <w:tabs>
          <w:tab w:val="clear" w:pos="360"/>
          <w:tab w:val="left" w:pos="567"/>
          <w:tab w:val="left" w:pos="709"/>
          <w:tab w:val="left" w:pos="993"/>
        </w:tabs>
        <w:ind w:left="142" w:right="-143" w:firstLine="0"/>
        <w:rPr>
          <w:sz w:val="20"/>
        </w:rPr>
      </w:pPr>
    </w:p>
    <w:p w14:paraId="5F6FA951" w14:textId="59BF7FEF" w:rsidR="002D2968" w:rsidRDefault="002D2968" w:rsidP="00282CB6">
      <w:pPr>
        <w:pStyle w:val="a8"/>
        <w:tabs>
          <w:tab w:val="clear" w:pos="360"/>
          <w:tab w:val="left" w:pos="567"/>
          <w:tab w:val="left" w:pos="709"/>
          <w:tab w:val="left" w:pos="993"/>
        </w:tabs>
        <w:ind w:left="142" w:right="-143" w:firstLine="0"/>
        <w:rPr>
          <w:sz w:val="20"/>
        </w:rPr>
      </w:pPr>
    </w:p>
    <w:p w14:paraId="229BE92A" w14:textId="524CB4F7" w:rsidR="002D2968" w:rsidRDefault="002D2968" w:rsidP="00282CB6">
      <w:pPr>
        <w:pStyle w:val="a8"/>
        <w:tabs>
          <w:tab w:val="clear" w:pos="360"/>
          <w:tab w:val="left" w:pos="567"/>
          <w:tab w:val="left" w:pos="709"/>
          <w:tab w:val="left" w:pos="993"/>
        </w:tabs>
        <w:ind w:left="142" w:right="-143" w:firstLine="0"/>
        <w:rPr>
          <w:sz w:val="20"/>
        </w:rPr>
      </w:pPr>
    </w:p>
    <w:p w14:paraId="63C75739" w14:textId="716A0A55" w:rsidR="002D2968" w:rsidRDefault="002D2968" w:rsidP="00282CB6">
      <w:pPr>
        <w:pStyle w:val="a8"/>
        <w:tabs>
          <w:tab w:val="clear" w:pos="360"/>
          <w:tab w:val="left" w:pos="567"/>
          <w:tab w:val="left" w:pos="709"/>
          <w:tab w:val="left" w:pos="993"/>
        </w:tabs>
        <w:ind w:left="142" w:right="-143" w:firstLine="0"/>
        <w:rPr>
          <w:sz w:val="20"/>
        </w:rPr>
      </w:pPr>
    </w:p>
    <w:p w14:paraId="0C1B5CE9" w14:textId="10C81E34" w:rsidR="002D2968" w:rsidRDefault="002D2968" w:rsidP="00282CB6">
      <w:pPr>
        <w:pStyle w:val="a8"/>
        <w:tabs>
          <w:tab w:val="clear" w:pos="360"/>
          <w:tab w:val="left" w:pos="567"/>
          <w:tab w:val="left" w:pos="709"/>
          <w:tab w:val="left" w:pos="993"/>
        </w:tabs>
        <w:ind w:left="142" w:right="-143" w:firstLine="0"/>
        <w:rPr>
          <w:sz w:val="20"/>
        </w:rPr>
      </w:pPr>
    </w:p>
    <w:p w14:paraId="683B7646" w14:textId="4C353CE9" w:rsidR="002D2968" w:rsidRDefault="002D2968" w:rsidP="00282CB6">
      <w:pPr>
        <w:pStyle w:val="a8"/>
        <w:tabs>
          <w:tab w:val="clear" w:pos="360"/>
          <w:tab w:val="left" w:pos="567"/>
          <w:tab w:val="left" w:pos="709"/>
          <w:tab w:val="left" w:pos="993"/>
        </w:tabs>
        <w:ind w:left="142" w:right="-143" w:firstLine="0"/>
        <w:rPr>
          <w:sz w:val="20"/>
        </w:rPr>
      </w:pPr>
    </w:p>
    <w:p w14:paraId="316E9C8C" w14:textId="7B7881E5" w:rsidR="002D2968" w:rsidRDefault="002D2968" w:rsidP="00282CB6">
      <w:pPr>
        <w:pStyle w:val="a8"/>
        <w:tabs>
          <w:tab w:val="clear" w:pos="360"/>
          <w:tab w:val="left" w:pos="567"/>
          <w:tab w:val="left" w:pos="709"/>
          <w:tab w:val="left" w:pos="993"/>
        </w:tabs>
        <w:ind w:left="142" w:right="-143" w:firstLine="0"/>
        <w:rPr>
          <w:sz w:val="20"/>
        </w:rPr>
      </w:pPr>
    </w:p>
    <w:p w14:paraId="591C22A1" w14:textId="27695ED2" w:rsidR="002D2968" w:rsidRDefault="002D2968" w:rsidP="00282CB6">
      <w:pPr>
        <w:pStyle w:val="a8"/>
        <w:tabs>
          <w:tab w:val="clear" w:pos="360"/>
          <w:tab w:val="left" w:pos="567"/>
          <w:tab w:val="left" w:pos="709"/>
          <w:tab w:val="left" w:pos="993"/>
        </w:tabs>
        <w:ind w:left="142" w:right="-143" w:firstLine="0"/>
        <w:rPr>
          <w:sz w:val="20"/>
        </w:rPr>
      </w:pPr>
    </w:p>
    <w:p w14:paraId="10675A16" w14:textId="67F7AF85" w:rsidR="002D2968" w:rsidRDefault="002D2968" w:rsidP="00282CB6">
      <w:pPr>
        <w:pStyle w:val="a8"/>
        <w:tabs>
          <w:tab w:val="clear" w:pos="360"/>
          <w:tab w:val="left" w:pos="567"/>
          <w:tab w:val="left" w:pos="709"/>
          <w:tab w:val="left" w:pos="993"/>
        </w:tabs>
        <w:ind w:left="142" w:right="-143" w:firstLine="0"/>
        <w:rPr>
          <w:sz w:val="20"/>
        </w:rPr>
      </w:pPr>
    </w:p>
    <w:p w14:paraId="24155DA1" w14:textId="62B5BAEF" w:rsidR="002D2968" w:rsidRDefault="002D2968" w:rsidP="00282CB6">
      <w:pPr>
        <w:pStyle w:val="a8"/>
        <w:tabs>
          <w:tab w:val="clear" w:pos="360"/>
          <w:tab w:val="left" w:pos="567"/>
          <w:tab w:val="left" w:pos="709"/>
          <w:tab w:val="left" w:pos="993"/>
        </w:tabs>
        <w:ind w:left="142" w:right="-143" w:firstLine="0"/>
        <w:rPr>
          <w:sz w:val="20"/>
        </w:rPr>
      </w:pPr>
    </w:p>
    <w:p w14:paraId="70D14DAB" w14:textId="289D9A13" w:rsidR="002D2968" w:rsidRDefault="002D2968" w:rsidP="00282CB6">
      <w:pPr>
        <w:pStyle w:val="a8"/>
        <w:tabs>
          <w:tab w:val="clear" w:pos="360"/>
          <w:tab w:val="left" w:pos="567"/>
          <w:tab w:val="left" w:pos="709"/>
          <w:tab w:val="left" w:pos="993"/>
        </w:tabs>
        <w:ind w:left="142" w:right="-143" w:firstLine="0"/>
        <w:rPr>
          <w:sz w:val="20"/>
        </w:rPr>
      </w:pPr>
    </w:p>
    <w:p w14:paraId="412C959B" w14:textId="77777777" w:rsidR="002D2968" w:rsidRPr="007B1767" w:rsidRDefault="002D2968" w:rsidP="00282CB6">
      <w:pPr>
        <w:pStyle w:val="a8"/>
        <w:tabs>
          <w:tab w:val="clear" w:pos="360"/>
          <w:tab w:val="left" w:pos="567"/>
          <w:tab w:val="left" w:pos="709"/>
          <w:tab w:val="left" w:pos="993"/>
        </w:tabs>
        <w:ind w:left="142" w:right="-143" w:firstLine="0"/>
        <w:rPr>
          <w:sz w:val="20"/>
        </w:rPr>
      </w:pPr>
    </w:p>
    <w:tbl>
      <w:tblPr>
        <w:tblW w:w="14600" w:type="dxa"/>
        <w:tblInd w:w="250" w:type="dxa"/>
        <w:tblLayout w:type="fixed"/>
        <w:tblCellMar>
          <w:left w:w="0" w:type="dxa"/>
          <w:right w:w="0" w:type="dxa"/>
        </w:tblCellMar>
        <w:tblLook w:val="0000" w:firstRow="0" w:lastRow="0" w:firstColumn="0" w:lastColumn="0" w:noHBand="0" w:noVBand="0"/>
      </w:tblPr>
      <w:tblGrid>
        <w:gridCol w:w="709"/>
        <w:gridCol w:w="7371"/>
        <w:gridCol w:w="6520"/>
      </w:tblGrid>
      <w:tr w:rsidR="00785043" w:rsidRPr="007B1767" w14:paraId="283B9D81" w14:textId="77777777" w:rsidTr="00785043">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DA03D4" w14:textId="77777777" w:rsidR="00785043" w:rsidRPr="007B1767" w:rsidRDefault="00785043" w:rsidP="00785043">
            <w:pPr>
              <w:pStyle w:val="a4"/>
              <w:spacing w:before="0" w:beforeAutospacing="0" w:after="0" w:afterAutospacing="0"/>
              <w:ind w:left="-108"/>
              <w:jc w:val="center"/>
              <w:rPr>
                <w:rStyle w:val="aa"/>
                <w:sz w:val="20"/>
                <w:szCs w:val="20"/>
              </w:rPr>
            </w:pPr>
            <w:r w:rsidRPr="007B1767">
              <w:rPr>
                <w:rStyle w:val="aa"/>
                <w:sz w:val="20"/>
                <w:szCs w:val="20"/>
              </w:rPr>
              <w:t>№</w:t>
            </w:r>
          </w:p>
          <w:p w14:paraId="21D18B39" w14:textId="77777777" w:rsidR="00785043" w:rsidRPr="007B1767" w:rsidRDefault="00785043" w:rsidP="00785043">
            <w:pPr>
              <w:pStyle w:val="a4"/>
              <w:spacing w:before="0" w:beforeAutospacing="0" w:after="0" w:afterAutospacing="0"/>
              <w:ind w:left="-108"/>
              <w:jc w:val="center"/>
              <w:rPr>
                <w:sz w:val="20"/>
                <w:szCs w:val="20"/>
              </w:rPr>
            </w:pPr>
            <w:r w:rsidRPr="007B1767">
              <w:rPr>
                <w:rStyle w:val="aa"/>
                <w:sz w:val="20"/>
                <w:szCs w:val="20"/>
              </w:rPr>
              <w:t>п/п</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D6CDD0" w14:textId="77777777" w:rsidR="00785043" w:rsidRPr="007B1767" w:rsidRDefault="00785043" w:rsidP="00785043">
            <w:pPr>
              <w:pStyle w:val="a4"/>
              <w:jc w:val="center"/>
              <w:rPr>
                <w:sz w:val="20"/>
                <w:szCs w:val="20"/>
              </w:rPr>
            </w:pPr>
            <w:r w:rsidRPr="007B1767">
              <w:rPr>
                <w:rStyle w:val="aa"/>
                <w:sz w:val="20"/>
                <w:szCs w:val="20"/>
              </w:rPr>
              <w:t>Наименование потенциального поставщика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A2A90A" w14:textId="77777777" w:rsidR="00785043" w:rsidRPr="007B1767" w:rsidRDefault="00785043" w:rsidP="00785043">
            <w:pPr>
              <w:pStyle w:val="a4"/>
              <w:ind w:left="-4"/>
              <w:jc w:val="center"/>
              <w:rPr>
                <w:sz w:val="20"/>
                <w:szCs w:val="20"/>
              </w:rPr>
            </w:pPr>
            <w:r w:rsidRPr="007B1767">
              <w:rPr>
                <w:rStyle w:val="aa"/>
                <w:sz w:val="20"/>
                <w:szCs w:val="20"/>
              </w:rPr>
              <w:t>Адрес потенциального поставщика</w:t>
            </w:r>
          </w:p>
        </w:tc>
      </w:tr>
      <w:tr w:rsidR="000C5BF4" w:rsidRPr="007B1767" w14:paraId="01EB5421"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63289" w14:textId="1C07E02F" w:rsidR="000C5BF4" w:rsidRPr="007B1767" w:rsidRDefault="000C5BF4" w:rsidP="000C5BF4">
            <w:pPr>
              <w:pStyle w:val="a4"/>
              <w:ind w:left="-108"/>
              <w:jc w:val="center"/>
              <w:rPr>
                <w:rStyle w:val="aa"/>
                <w:sz w:val="20"/>
                <w:szCs w:val="20"/>
              </w:rPr>
            </w:pP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9D6EFC" w14:textId="5F65C3F7" w:rsidR="000C5BF4" w:rsidRPr="007B1767" w:rsidRDefault="000C5BF4" w:rsidP="000C5BF4">
            <w:pPr>
              <w:pStyle w:val="a4"/>
              <w:tabs>
                <w:tab w:val="left" w:pos="2442"/>
              </w:tabs>
              <w:rPr>
                <w:sz w:val="20"/>
                <w:szCs w:val="20"/>
              </w:rPr>
            </w:pP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B7A2BF" w14:textId="3D87C11A" w:rsidR="000C5BF4" w:rsidRPr="007B1767" w:rsidRDefault="000C5BF4" w:rsidP="000C5BF4">
            <w:pPr>
              <w:pStyle w:val="a4"/>
              <w:tabs>
                <w:tab w:val="left" w:pos="2442"/>
              </w:tabs>
              <w:rPr>
                <w:sz w:val="20"/>
                <w:szCs w:val="20"/>
              </w:rPr>
            </w:pPr>
          </w:p>
        </w:tc>
      </w:tr>
      <w:tr w:rsidR="000C5BF4" w:rsidRPr="007B1767" w14:paraId="6903EC53"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7AAD45" w14:textId="5366E981" w:rsidR="000C5BF4" w:rsidRPr="007B1767" w:rsidRDefault="000C5BF4" w:rsidP="000C5BF4">
            <w:pPr>
              <w:pStyle w:val="a4"/>
              <w:ind w:left="-108"/>
              <w:jc w:val="center"/>
              <w:rPr>
                <w:sz w:val="20"/>
                <w:szCs w:val="20"/>
              </w:rPr>
            </w:pP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560856" w14:textId="77777777" w:rsidR="000C5BF4" w:rsidRDefault="000C5BF4" w:rsidP="000C5BF4">
            <w:pPr>
              <w:rPr>
                <w:b/>
                <w:bCs/>
                <w:color w:val="000000"/>
                <w:sz w:val="20"/>
                <w:szCs w:val="20"/>
              </w:rPr>
            </w:pP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A7DAB" w14:textId="75302777" w:rsidR="000C5BF4" w:rsidRDefault="000C5BF4" w:rsidP="000C5BF4">
            <w:pPr>
              <w:pStyle w:val="a4"/>
              <w:tabs>
                <w:tab w:val="left" w:pos="2442"/>
              </w:tabs>
              <w:rPr>
                <w:sz w:val="20"/>
                <w:szCs w:val="20"/>
              </w:rPr>
            </w:pPr>
          </w:p>
        </w:tc>
      </w:tr>
      <w:tr w:rsidR="000C5BF4" w:rsidRPr="007B1767" w14:paraId="319BD04E"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144B1D" w14:textId="0AAF245C" w:rsidR="000C5BF4" w:rsidRDefault="000C5BF4" w:rsidP="000C5BF4">
            <w:pPr>
              <w:pStyle w:val="a4"/>
              <w:ind w:left="-108"/>
              <w:jc w:val="center"/>
              <w:rPr>
                <w:sz w:val="20"/>
                <w:szCs w:val="20"/>
              </w:rPr>
            </w:pP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92915E" w14:textId="77777777" w:rsidR="000C5BF4" w:rsidRDefault="000C5BF4" w:rsidP="000C5BF4">
            <w:pPr>
              <w:rPr>
                <w:b/>
                <w:bCs/>
                <w:color w:val="000000"/>
                <w:sz w:val="20"/>
                <w:szCs w:val="20"/>
              </w:rPr>
            </w:pP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FAA7A" w14:textId="2E18DBA5" w:rsidR="000C5BF4" w:rsidRDefault="000C5BF4" w:rsidP="000C5BF4">
            <w:pPr>
              <w:pStyle w:val="a4"/>
              <w:tabs>
                <w:tab w:val="left" w:pos="2442"/>
              </w:tabs>
              <w:rPr>
                <w:sz w:val="20"/>
                <w:szCs w:val="20"/>
              </w:rPr>
            </w:pPr>
          </w:p>
        </w:tc>
      </w:tr>
    </w:tbl>
    <w:p w14:paraId="067C1004" w14:textId="77777777" w:rsidR="000C5BF4" w:rsidRDefault="000C5BF4" w:rsidP="00C034A1">
      <w:pPr>
        <w:pStyle w:val="a8"/>
        <w:tabs>
          <w:tab w:val="clear" w:pos="360"/>
          <w:tab w:val="left" w:pos="567"/>
          <w:tab w:val="left" w:pos="709"/>
          <w:tab w:val="left" w:pos="993"/>
        </w:tabs>
        <w:ind w:left="899" w:right="-143" w:firstLine="0"/>
        <w:rPr>
          <w:sz w:val="20"/>
        </w:rPr>
      </w:pPr>
    </w:p>
    <w:p w14:paraId="799DAE1A" w14:textId="35054DC8" w:rsidR="000C5BF4" w:rsidRDefault="00C034A1" w:rsidP="00C034A1">
      <w:pPr>
        <w:pStyle w:val="a8"/>
        <w:tabs>
          <w:tab w:val="clear" w:pos="360"/>
          <w:tab w:val="left" w:pos="567"/>
          <w:tab w:val="left" w:pos="709"/>
          <w:tab w:val="left" w:pos="993"/>
        </w:tabs>
        <w:ind w:left="899" w:right="-143" w:firstLine="0"/>
        <w:rPr>
          <w:sz w:val="20"/>
        </w:rPr>
      </w:pPr>
      <w:r w:rsidRPr="007B1767">
        <w:rPr>
          <w:sz w:val="20"/>
        </w:rPr>
        <w:t>5.Сравнительное ценовое предложение потенциальных поставщиков, а также указание производителей медицинской техники предложенных поставщиками-победителями согласно  приложению 2 к настоящему протоколу.</w:t>
      </w:r>
    </w:p>
    <w:p w14:paraId="3AE48C22" w14:textId="77777777" w:rsidR="000C5BF4" w:rsidRPr="000C5BF4" w:rsidRDefault="000C5BF4" w:rsidP="000C5BF4"/>
    <w:p w14:paraId="07757DED" w14:textId="77777777" w:rsidR="000C5BF4" w:rsidRPr="000C5BF4" w:rsidRDefault="000C5BF4" w:rsidP="000C5BF4"/>
    <w:p w14:paraId="7DA40CBA" w14:textId="77777777" w:rsidR="000C5BF4" w:rsidRPr="000C5BF4" w:rsidRDefault="000C5BF4" w:rsidP="000C5BF4"/>
    <w:p w14:paraId="429897BA" w14:textId="77777777" w:rsidR="000C5BF4" w:rsidRPr="000C5BF4" w:rsidRDefault="000C5BF4" w:rsidP="000C5BF4"/>
    <w:p w14:paraId="1D514135" w14:textId="77777777" w:rsidR="000C5BF4" w:rsidRPr="000C5BF4" w:rsidRDefault="000C5BF4" w:rsidP="000C5BF4"/>
    <w:p w14:paraId="073BC165" w14:textId="77777777" w:rsidR="000C5BF4" w:rsidRPr="000C5BF4" w:rsidRDefault="000C5BF4" w:rsidP="000C5BF4"/>
    <w:p w14:paraId="62F0AC8C" w14:textId="77777777" w:rsidR="000C5BF4" w:rsidRPr="000C5BF4" w:rsidRDefault="000C5BF4" w:rsidP="000C5BF4"/>
    <w:p w14:paraId="2F7AA214" w14:textId="77777777" w:rsidR="000C5BF4" w:rsidRPr="000C5BF4" w:rsidRDefault="000C5BF4" w:rsidP="000C5BF4"/>
    <w:p w14:paraId="7628C44B" w14:textId="77777777" w:rsidR="000C5BF4" w:rsidRPr="000C5BF4" w:rsidRDefault="000C5BF4" w:rsidP="000C5BF4"/>
    <w:p w14:paraId="2351C153" w14:textId="77777777" w:rsidR="000C5BF4" w:rsidRPr="000C5BF4" w:rsidRDefault="000C5BF4" w:rsidP="000C5BF4"/>
    <w:p w14:paraId="466DB7E8" w14:textId="77777777" w:rsidR="000C5BF4" w:rsidRPr="000C5BF4" w:rsidRDefault="000C5BF4" w:rsidP="000C5BF4"/>
    <w:p w14:paraId="631CDFE8" w14:textId="77777777" w:rsidR="000C5BF4" w:rsidRPr="000C5BF4" w:rsidRDefault="000C5BF4" w:rsidP="000C5BF4"/>
    <w:p w14:paraId="101FF3F0" w14:textId="77777777" w:rsidR="000C5BF4" w:rsidRPr="000C5BF4" w:rsidRDefault="000C5BF4" w:rsidP="000C5BF4"/>
    <w:p w14:paraId="417B9935" w14:textId="77777777" w:rsidR="000C5BF4" w:rsidRPr="000C5BF4" w:rsidRDefault="000C5BF4" w:rsidP="000C5BF4"/>
    <w:p w14:paraId="56A3E2B4" w14:textId="77777777" w:rsidR="000C5BF4" w:rsidRPr="000C5BF4" w:rsidRDefault="000C5BF4" w:rsidP="000C5BF4"/>
    <w:p w14:paraId="4CDA8A42" w14:textId="0FF5420C" w:rsidR="0023510B" w:rsidRPr="000C5BF4" w:rsidRDefault="0023510B" w:rsidP="000C5BF4">
      <w:pPr>
        <w:tabs>
          <w:tab w:val="left" w:pos="930"/>
        </w:tabs>
      </w:pPr>
    </w:p>
    <w:tbl>
      <w:tblPr>
        <w:tblpPr w:leftFromText="180" w:rightFromText="180" w:vertAnchor="text" w:horzAnchor="margin" w:tblpX="152" w:tblpY="-257"/>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3119"/>
        <w:gridCol w:w="425"/>
        <w:gridCol w:w="567"/>
        <w:gridCol w:w="567"/>
        <w:gridCol w:w="567"/>
        <w:gridCol w:w="567"/>
        <w:gridCol w:w="567"/>
        <w:gridCol w:w="567"/>
        <w:gridCol w:w="567"/>
        <w:gridCol w:w="567"/>
        <w:gridCol w:w="567"/>
        <w:gridCol w:w="709"/>
        <w:gridCol w:w="567"/>
        <w:gridCol w:w="708"/>
        <w:gridCol w:w="709"/>
        <w:gridCol w:w="709"/>
        <w:gridCol w:w="850"/>
        <w:gridCol w:w="709"/>
      </w:tblGrid>
      <w:tr w:rsidR="00F64483" w:rsidRPr="003C74D3" w14:paraId="6C9922FA" w14:textId="77777777" w:rsidTr="00650075">
        <w:trPr>
          <w:trHeight w:val="5661"/>
        </w:trPr>
        <w:tc>
          <w:tcPr>
            <w:tcW w:w="714" w:type="dxa"/>
          </w:tcPr>
          <w:p w14:paraId="3A8E5F7D" w14:textId="77777777" w:rsidR="00F64483" w:rsidRPr="003C74D3" w:rsidRDefault="00F64483" w:rsidP="00650075">
            <w:pPr>
              <w:ind w:right="-143"/>
              <w:jc w:val="center"/>
              <w:rPr>
                <w:b/>
                <w:sz w:val="20"/>
                <w:szCs w:val="20"/>
              </w:rPr>
            </w:pPr>
            <w:r w:rsidRPr="003C74D3">
              <w:rPr>
                <w:bCs/>
                <w:sz w:val="20"/>
                <w:szCs w:val="20"/>
              </w:rPr>
              <w:lastRenderedPageBreak/>
              <w:t>№</w:t>
            </w:r>
          </w:p>
          <w:p w14:paraId="02F21482" w14:textId="77777777" w:rsidR="00F64483" w:rsidRPr="003C74D3" w:rsidRDefault="00F64483" w:rsidP="00650075">
            <w:pPr>
              <w:ind w:right="-143"/>
              <w:rPr>
                <w:b/>
                <w:sz w:val="20"/>
                <w:szCs w:val="20"/>
              </w:rPr>
            </w:pPr>
            <w:r w:rsidRPr="003C74D3">
              <w:rPr>
                <w:b/>
                <w:bCs/>
                <w:sz w:val="20"/>
                <w:szCs w:val="20"/>
              </w:rPr>
              <w:t xml:space="preserve">   п/п</w:t>
            </w:r>
          </w:p>
        </w:tc>
        <w:tc>
          <w:tcPr>
            <w:tcW w:w="3119" w:type="dxa"/>
          </w:tcPr>
          <w:p w14:paraId="1C096764" w14:textId="77777777" w:rsidR="00F64483" w:rsidRPr="003C74D3" w:rsidRDefault="00F64483" w:rsidP="00650075">
            <w:pPr>
              <w:pStyle w:val="a4"/>
              <w:ind w:right="-143"/>
              <w:jc w:val="center"/>
              <w:rPr>
                <w:sz w:val="20"/>
                <w:szCs w:val="20"/>
              </w:rPr>
            </w:pPr>
          </w:p>
          <w:p w14:paraId="2FD02898" w14:textId="77777777" w:rsidR="00F64483" w:rsidRPr="003C74D3" w:rsidRDefault="00F64483" w:rsidP="00650075">
            <w:pPr>
              <w:pStyle w:val="a4"/>
              <w:ind w:right="-143"/>
              <w:jc w:val="center"/>
              <w:rPr>
                <w:sz w:val="20"/>
                <w:szCs w:val="20"/>
              </w:rPr>
            </w:pPr>
          </w:p>
          <w:p w14:paraId="5FB221B7" w14:textId="77777777" w:rsidR="00F64483" w:rsidRPr="003C74D3" w:rsidRDefault="00F64483" w:rsidP="00650075">
            <w:pPr>
              <w:pStyle w:val="a4"/>
              <w:ind w:right="-143"/>
              <w:jc w:val="center"/>
              <w:rPr>
                <w:sz w:val="20"/>
                <w:szCs w:val="20"/>
              </w:rPr>
            </w:pPr>
          </w:p>
          <w:p w14:paraId="4FC442CB" w14:textId="77777777" w:rsidR="00F64483" w:rsidRPr="003C74D3" w:rsidRDefault="00F64483" w:rsidP="00650075">
            <w:pPr>
              <w:pStyle w:val="a4"/>
              <w:ind w:right="-143"/>
              <w:jc w:val="center"/>
              <w:rPr>
                <w:sz w:val="20"/>
                <w:szCs w:val="20"/>
              </w:rPr>
            </w:pPr>
          </w:p>
          <w:p w14:paraId="3743535E" w14:textId="77777777" w:rsidR="00F64483" w:rsidRPr="003C74D3" w:rsidRDefault="00F64483" w:rsidP="00650075">
            <w:pPr>
              <w:pStyle w:val="a4"/>
              <w:ind w:right="-143"/>
              <w:jc w:val="center"/>
              <w:rPr>
                <w:sz w:val="20"/>
                <w:szCs w:val="20"/>
              </w:rPr>
            </w:pPr>
          </w:p>
          <w:p w14:paraId="2CE20D06" w14:textId="77777777" w:rsidR="00F64483" w:rsidRPr="003C74D3" w:rsidRDefault="00F64483" w:rsidP="00650075">
            <w:pPr>
              <w:pStyle w:val="a4"/>
              <w:ind w:right="-143"/>
              <w:jc w:val="center"/>
              <w:rPr>
                <w:sz w:val="20"/>
                <w:szCs w:val="20"/>
              </w:rPr>
            </w:pPr>
          </w:p>
          <w:p w14:paraId="771A6AC8" w14:textId="77777777" w:rsidR="00F64483" w:rsidRPr="003C74D3" w:rsidRDefault="00F64483" w:rsidP="00650075">
            <w:pPr>
              <w:pStyle w:val="a4"/>
              <w:ind w:right="-143"/>
              <w:jc w:val="center"/>
              <w:rPr>
                <w:sz w:val="20"/>
                <w:szCs w:val="20"/>
              </w:rPr>
            </w:pPr>
          </w:p>
          <w:p w14:paraId="4B7F5F0F" w14:textId="77777777" w:rsidR="00F64483" w:rsidRPr="003C74D3" w:rsidRDefault="00F64483" w:rsidP="00650075">
            <w:pPr>
              <w:ind w:right="-143"/>
              <w:jc w:val="center"/>
              <w:rPr>
                <w:sz w:val="20"/>
                <w:szCs w:val="20"/>
              </w:rPr>
            </w:pPr>
            <w:r w:rsidRPr="003C74D3">
              <w:rPr>
                <w:sz w:val="20"/>
                <w:szCs w:val="20"/>
              </w:rPr>
              <w:t>Наименование</w:t>
            </w:r>
          </w:p>
          <w:p w14:paraId="706EAB92" w14:textId="77777777" w:rsidR="00F64483" w:rsidRPr="003C74D3" w:rsidRDefault="00F64483" w:rsidP="00650075">
            <w:pPr>
              <w:ind w:right="-143"/>
              <w:jc w:val="center"/>
              <w:rPr>
                <w:sz w:val="20"/>
                <w:szCs w:val="20"/>
              </w:rPr>
            </w:pPr>
            <w:r w:rsidRPr="003C74D3">
              <w:rPr>
                <w:sz w:val="20"/>
                <w:szCs w:val="20"/>
              </w:rPr>
              <w:t>потенциального</w:t>
            </w:r>
          </w:p>
          <w:p w14:paraId="60B8FA2C" w14:textId="77777777" w:rsidR="00F64483" w:rsidRPr="003C74D3" w:rsidRDefault="00F64483" w:rsidP="00650075">
            <w:pPr>
              <w:ind w:right="-143"/>
              <w:jc w:val="center"/>
              <w:rPr>
                <w:sz w:val="20"/>
                <w:szCs w:val="20"/>
              </w:rPr>
            </w:pPr>
            <w:r w:rsidRPr="003C74D3">
              <w:rPr>
                <w:sz w:val="20"/>
                <w:szCs w:val="20"/>
              </w:rPr>
              <w:t>поставщика</w:t>
            </w:r>
          </w:p>
        </w:tc>
        <w:tc>
          <w:tcPr>
            <w:tcW w:w="425" w:type="dxa"/>
            <w:textDirection w:val="btLr"/>
            <w:vAlign w:val="center"/>
          </w:tcPr>
          <w:p w14:paraId="336246D2" w14:textId="77777777" w:rsidR="00F64483" w:rsidRPr="003C74D3" w:rsidRDefault="00F64483" w:rsidP="00650075">
            <w:pPr>
              <w:ind w:right="-143"/>
              <w:rPr>
                <w:sz w:val="20"/>
                <w:szCs w:val="20"/>
              </w:rPr>
            </w:pPr>
            <w:r w:rsidRPr="003C74D3">
              <w:rPr>
                <w:sz w:val="20"/>
                <w:szCs w:val="20"/>
              </w:rPr>
              <w:t>Тендерная заявка</w:t>
            </w:r>
          </w:p>
        </w:tc>
        <w:tc>
          <w:tcPr>
            <w:tcW w:w="567" w:type="dxa"/>
            <w:textDirection w:val="btLr"/>
            <w:vAlign w:val="center"/>
          </w:tcPr>
          <w:p w14:paraId="5C43C226" w14:textId="7DAF5572" w:rsidR="00F64483" w:rsidRPr="003C74D3" w:rsidRDefault="002D2968" w:rsidP="00650075">
            <w:pPr>
              <w:ind w:right="-143"/>
              <w:rPr>
                <w:sz w:val="20"/>
                <w:szCs w:val="20"/>
              </w:rPr>
            </w:pPr>
            <w:r>
              <w:rPr>
                <w:sz w:val="20"/>
                <w:szCs w:val="20"/>
              </w:rPr>
              <w:t>Опись документов по форме</w:t>
            </w:r>
          </w:p>
        </w:tc>
        <w:tc>
          <w:tcPr>
            <w:tcW w:w="567" w:type="dxa"/>
            <w:textDirection w:val="btLr"/>
            <w:vAlign w:val="center"/>
          </w:tcPr>
          <w:p w14:paraId="2E7C202B" w14:textId="77777777" w:rsidR="00F64483" w:rsidRPr="003C74D3" w:rsidRDefault="00F64483" w:rsidP="00650075">
            <w:pPr>
              <w:ind w:right="-143"/>
              <w:rPr>
                <w:sz w:val="20"/>
                <w:szCs w:val="20"/>
              </w:rPr>
            </w:pPr>
            <w:r w:rsidRPr="003C74D3">
              <w:rPr>
                <w:sz w:val="20"/>
                <w:szCs w:val="20"/>
              </w:rPr>
              <w:t>Копия Устава</w:t>
            </w:r>
          </w:p>
        </w:tc>
        <w:tc>
          <w:tcPr>
            <w:tcW w:w="567" w:type="dxa"/>
            <w:textDirection w:val="btLr"/>
            <w:vAlign w:val="center"/>
          </w:tcPr>
          <w:p w14:paraId="6AEAEED4" w14:textId="77777777" w:rsidR="00F64483" w:rsidRPr="003C74D3" w:rsidRDefault="00F64483" w:rsidP="00650075">
            <w:pPr>
              <w:ind w:right="-143"/>
              <w:rPr>
                <w:sz w:val="20"/>
                <w:szCs w:val="20"/>
              </w:rPr>
            </w:pPr>
            <w:r w:rsidRPr="003C74D3">
              <w:rPr>
                <w:sz w:val="20"/>
                <w:szCs w:val="20"/>
              </w:rPr>
              <w:t>Копия документа предоставляющего право на осуществление предпринимательской деятельности</w:t>
            </w:r>
          </w:p>
        </w:tc>
        <w:tc>
          <w:tcPr>
            <w:tcW w:w="567" w:type="dxa"/>
            <w:textDirection w:val="btLr"/>
            <w:vAlign w:val="center"/>
          </w:tcPr>
          <w:p w14:paraId="51D939B8" w14:textId="77777777" w:rsidR="00F64483" w:rsidRPr="003C74D3" w:rsidRDefault="00F64483" w:rsidP="00650075">
            <w:pPr>
              <w:ind w:right="-143"/>
              <w:rPr>
                <w:sz w:val="20"/>
                <w:szCs w:val="20"/>
              </w:rPr>
            </w:pPr>
            <w:r w:rsidRPr="003C74D3">
              <w:rPr>
                <w:sz w:val="20"/>
                <w:szCs w:val="20"/>
              </w:rPr>
              <w:t>Сведения об отсутствии (наличии) налоговой задолженности</w:t>
            </w:r>
          </w:p>
        </w:tc>
        <w:tc>
          <w:tcPr>
            <w:tcW w:w="567" w:type="dxa"/>
            <w:textDirection w:val="btLr"/>
            <w:vAlign w:val="center"/>
          </w:tcPr>
          <w:p w14:paraId="158827AE" w14:textId="77777777" w:rsidR="00F64483" w:rsidRPr="003C74D3" w:rsidRDefault="00F64483" w:rsidP="00650075">
            <w:pPr>
              <w:ind w:right="-143"/>
              <w:rPr>
                <w:sz w:val="20"/>
                <w:szCs w:val="20"/>
              </w:rPr>
            </w:pPr>
            <w:r w:rsidRPr="003C74D3">
              <w:rPr>
                <w:sz w:val="20"/>
                <w:szCs w:val="20"/>
              </w:rPr>
              <w:t>Подписанный оригинал справки с банка</w:t>
            </w:r>
          </w:p>
        </w:tc>
        <w:tc>
          <w:tcPr>
            <w:tcW w:w="567" w:type="dxa"/>
            <w:textDirection w:val="btLr"/>
            <w:vAlign w:val="center"/>
          </w:tcPr>
          <w:p w14:paraId="2366FDE7" w14:textId="77777777" w:rsidR="00F64483" w:rsidRPr="003C74D3" w:rsidRDefault="00F64483" w:rsidP="00650075">
            <w:pPr>
              <w:ind w:right="-143"/>
              <w:rPr>
                <w:sz w:val="20"/>
                <w:szCs w:val="20"/>
              </w:rPr>
            </w:pPr>
            <w:r w:rsidRPr="003C74D3">
              <w:rPr>
                <w:sz w:val="20"/>
                <w:szCs w:val="20"/>
              </w:rPr>
              <w:t>Сведения о квалификации по форме</w:t>
            </w:r>
          </w:p>
        </w:tc>
        <w:tc>
          <w:tcPr>
            <w:tcW w:w="567" w:type="dxa"/>
            <w:textDirection w:val="btLr"/>
            <w:vAlign w:val="center"/>
          </w:tcPr>
          <w:p w14:paraId="41274988" w14:textId="77777777" w:rsidR="00F64483" w:rsidRPr="003C74D3" w:rsidRDefault="00F64483" w:rsidP="00650075">
            <w:pPr>
              <w:ind w:right="-143"/>
              <w:rPr>
                <w:sz w:val="20"/>
                <w:szCs w:val="20"/>
              </w:rPr>
            </w:pPr>
            <w:r w:rsidRPr="003C74D3">
              <w:rPr>
                <w:sz w:val="20"/>
                <w:szCs w:val="20"/>
              </w:rPr>
              <w:t xml:space="preserve">Копия сертификата о соответствии объекта  требованиям  </w:t>
            </w:r>
          </w:p>
          <w:p w14:paraId="1B3CAC3E" w14:textId="77777777" w:rsidR="00F64483" w:rsidRPr="003C74D3" w:rsidRDefault="00F64483" w:rsidP="00650075">
            <w:pPr>
              <w:ind w:right="-143"/>
              <w:rPr>
                <w:sz w:val="20"/>
                <w:szCs w:val="20"/>
              </w:rPr>
            </w:pPr>
            <w:r w:rsidRPr="003C74D3">
              <w:rPr>
                <w:sz w:val="20"/>
                <w:szCs w:val="20"/>
                <w:lang w:val="en-US"/>
              </w:rPr>
              <w:t>GMP</w:t>
            </w:r>
            <w:r w:rsidRPr="003C74D3">
              <w:rPr>
                <w:sz w:val="20"/>
                <w:szCs w:val="20"/>
              </w:rPr>
              <w:t>,</w:t>
            </w:r>
            <w:r w:rsidRPr="003C74D3">
              <w:rPr>
                <w:sz w:val="20"/>
                <w:szCs w:val="20"/>
                <w:lang w:val="en-US"/>
              </w:rPr>
              <w:t>GDP</w:t>
            </w:r>
          </w:p>
        </w:tc>
        <w:tc>
          <w:tcPr>
            <w:tcW w:w="567" w:type="dxa"/>
            <w:textDirection w:val="btLr"/>
            <w:vAlign w:val="center"/>
          </w:tcPr>
          <w:p w14:paraId="01A88518" w14:textId="77777777" w:rsidR="00F64483" w:rsidRPr="003C74D3" w:rsidRDefault="00F64483" w:rsidP="00650075">
            <w:pPr>
              <w:ind w:right="-143"/>
              <w:rPr>
                <w:sz w:val="20"/>
                <w:szCs w:val="20"/>
              </w:rPr>
            </w:pPr>
            <w:r w:rsidRPr="003C74D3">
              <w:rPr>
                <w:sz w:val="20"/>
                <w:szCs w:val="20"/>
              </w:rPr>
              <w:t>Таблицу цен по форме</w:t>
            </w:r>
          </w:p>
        </w:tc>
        <w:tc>
          <w:tcPr>
            <w:tcW w:w="567" w:type="dxa"/>
            <w:textDirection w:val="btLr"/>
            <w:vAlign w:val="center"/>
          </w:tcPr>
          <w:p w14:paraId="39069088" w14:textId="77777777" w:rsidR="00F64483" w:rsidRPr="003C74D3" w:rsidRDefault="00F64483" w:rsidP="00650075">
            <w:pPr>
              <w:ind w:right="-143"/>
              <w:rPr>
                <w:sz w:val="20"/>
                <w:szCs w:val="20"/>
              </w:rPr>
            </w:pPr>
            <w:r w:rsidRPr="003C74D3">
              <w:rPr>
                <w:sz w:val="20"/>
                <w:szCs w:val="20"/>
              </w:rPr>
              <w:t>Оригинал документа, подтверждающего внесение гарантийного обеспечения тендерной заявки</w:t>
            </w:r>
          </w:p>
        </w:tc>
        <w:tc>
          <w:tcPr>
            <w:tcW w:w="709" w:type="dxa"/>
            <w:textDirection w:val="btLr"/>
            <w:vAlign w:val="center"/>
          </w:tcPr>
          <w:p w14:paraId="4BE38EB1" w14:textId="77777777" w:rsidR="00F64483" w:rsidRPr="003C74D3" w:rsidRDefault="00F64483" w:rsidP="00650075">
            <w:pPr>
              <w:ind w:right="-143"/>
              <w:rPr>
                <w:sz w:val="20"/>
                <w:szCs w:val="20"/>
              </w:rPr>
            </w:pPr>
            <w:r w:rsidRPr="003C74D3">
              <w:rPr>
                <w:sz w:val="20"/>
                <w:szCs w:val="20"/>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14:paraId="73E60712" w14:textId="77777777" w:rsidR="00F64483" w:rsidRPr="003C74D3" w:rsidRDefault="00F64483" w:rsidP="00650075">
            <w:pPr>
              <w:ind w:right="-143"/>
              <w:rPr>
                <w:sz w:val="20"/>
                <w:szCs w:val="20"/>
                <w:highlight w:val="yellow"/>
              </w:rPr>
            </w:pPr>
            <w:r w:rsidRPr="003C74D3">
              <w:rPr>
                <w:sz w:val="20"/>
                <w:szCs w:val="20"/>
              </w:rPr>
              <w:t>Техническая часть</w:t>
            </w:r>
          </w:p>
        </w:tc>
        <w:tc>
          <w:tcPr>
            <w:tcW w:w="708" w:type="dxa"/>
            <w:textDirection w:val="btLr"/>
            <w:vAlign w:val="center"/>
          </w:tcPr>
          <w:p w14:paraId="5AAA3785" w14:textId="77777777" w:rsidR="00F64483" w:rsidRPr="003C74D3" w:rsidRDefault="00F64483" w:rsidP="00650075">
            <w:pPr>
              <w:ind w:right="-143"/>
              <w:rPr>
                <w:sz w:val="20"/>
                <w:szCs w:val="20"/>
              </w:rPr>
            </w:pPr>
            <w:r w:rsidRPr="003C74D3">
              <w:rPr>
                <w:sz w:val="20"/>
                <w:szCs w:val="20"/>
              </w:rPr>
              <w:t>Документы, подтверждающие соответствие предлагаемых товаров   и фарм. услуг, регис.удос. и пр.</w:t>
            </w:r>
          </w:p>
        </w:tc>
        <w:tc>
          <w:tcPr>
            <w:tcW w:w="709" w:type="dxa"/>
            <w:textDirection w:val="btLr"/>
            <w:vAlign w:val="center"/>
          </w:tcPr>
          <w:p w14:paraId="4F20DE6E" w14:textId="0C5EC96B" w:rsidR="00F64483" w:rsidRPr="00F64483" w:rsidRDefault="00F64483" w:rsidP="00650075">
            <w:pPr>
              <w:ind w:right="-143"/>
              <w:rPr>
                <w:sz w:val="20"/>
                <w:szCs w:val="20"/>
              </w:rPr>
            </w:pPr>
            <w:r>
              <w:rPr>
                <w:sz w:val="20"/>
                <w:szCs w:val="20"/>
              </w:rPr>
              <w:t>Выписка о составе учредителей</w:t>
            </w:r>
            <w:r w:rsidRPr="00F64483">
              <w:rPr>
                <w:sz w:val="20"/>
                <w:szCs w:val="20"/>
              </w:rPr>
              <w:t xml:space="preserve">, </w:t>
            </w:r>
            <w:r>
              <w:rPr>
                <w:sz w:val="20"/>
                <w:szCs w:val="20"/>
              </w:rPr>
              <w:t>участников</w:t>
            </w:r>
          </w:p>
        </w:tc>
        <w:tc>
          <w:tcPr>
            <w:tcW w:w="709" w:type="dxa"/>
            <w:textDirection w:val="btLr"/>
            <w:vAlign w:val="center"/>
          </w:tcPr>
          <w:p w14:paraId="3B01F821" w14:textId="77777777" w:rsidR="00F64483" w:rsidRPr="003C74D3" w:rsidRDefault="00F64483" w:rsidP="00650075">
            <w:pPr>
              <w:ind w:right="-143"/>
              <w:rPr>
                <w:sz w:val="20"/>
                <w:szCs w:val="20"/>
              </w:rPr>
            </w:pPr>
            <w:r w:rsidRPr="003C74D3">
              <w:rPr>
                <w:color w:val="000000"/>
                <w:sz w:val="20"/>
                <w:szCs w:val="20"/>
              </w:rPr>
              <w:t>письмо об отсутствии аффилированности в соответствии с пунктом 9 настоящих Правил;</w:t>
            </w:r>
          </w:p>
        </w:tc>
        <w:tc>
          <w:tcPr>
            <w:tcW w:w="850" w:type="dxa"/>
            <w:textDirection w:val="btLr"/>
            <w:vAlign w:val="center"/>
          </w:tcPr>
          <w:p w14:paraId="5598DF7B" w14:textId="77777777" w:rsidR="00F64483" w:rsidRPr="003C74D3" w:rsidRDefault="00F64483" w:rsidP="00650075">
            <w:pPr>
              <w:ind w:right="-143"/>
              <w:rPr>
                <w:sz w:val="20"/>
                <w:szCs w:val="20"/>
              </w:rPr>
            </w:pPr>
            <w:r w:rsidRPr="003C74D3">
              <w:rPr>
                <w:color w:val="000000"/>
                <w:sz w:val="20"/>
                <w:szCs w:val="20"/>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14:paraId="64C25530" w14:textId="77777777" w:rsidR="00F64483" w:rsidRPr="003C74D3" w:rsidRDefault="00F64483" w:rsidP="00650075">
            <w:pPr>
              <w:ind w:right="-143"/>
              <w:rPr>
                <w:sz w:val="20"/>
                <w:szCs w:val="20"/>
              </w:rPr>
            </w:pPr>
          </w:p>
        </w:tc>
        <w:tc>
          <w:tcPr>
            <w:tcW w:w="709" w:type="dxa"/>
            <w:textDirection w:val="btLr"/>
            <w:vAlign w:val="center"/>
          </w:tcPr>
          <w:p w14:paraId="0E4AF4AC" w14:textId="77777777" w:rsidR="00F64483" w:rsidRPr="003C74D3" w:rsidRDefault="00F64483" w:rsidP="00650075">
            <w:pPr>
              <w:ind w:right="-143"/>
              <w:rPr>
                <w:sz w:val="20"/>
                <w:szCs w:val="20"/>
              </w:rPr>
            </w:pPr>
            <w:r w:rsidRPr="003C74D3">
              <w:rPr>
                <w:sz w:val="20"/>
                <w:szCs w:val="20"/>
              </w:rPr>
              <w:t>Допуск</w:t>
            </w:r>
          </w:p>
        </w:tc>
      </w:tr>
      <w:tr w:rsidR="000C5BF4" w:rsidRPr="003C74D3" w14:paraId="6FD16A5C" w14:textId="77777777" w:rsidTr="00650075">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9DFCF60" w14:textId="2E37CA20" w:rsidR="000C5BF4" w:rsidRPr="00EA40C5" w:rsidRDefault="000C5BF4" w:rsidP="000C5BF4">
            <w:pPr>
              <w:pStyle w:val="a4"/>
              <w:ind w:left="-108"/>
              <w:jc w:val="center"/>
              <w:rPr>
                <w:rStyle w:val="aa"/>
                <w:sz w:val="20"/>
                <w:szCs w:val="20"/>
              </w:rPr>
            </w:pPr>
          </w:p>
        </w:tc>
        <w:tc>
          <w:tcPr>
            <w:tcW w:w="3119" w:type="dxa"/>
            <w:tcBorders>
              <w:top w:val="single" w:sz="8" w:space="0" w:color="auto"/>
              <w:left w:val="nil"/>
              <w:bottom w:val="single" w:sz="8" w:space="0" w:color="auto"/>
              <w:right w:val="single" w:sz="8" w:space="0" w:color="auto"/>
            </w:tcBorders>
            <w:vAlign w:val="center"/>
          </w:tcPr>
          <w:p w14:paraId="2A2367C6" w14:textId="01B956DB" w:rsidR="000C5BF4" w:rsidRPr="00B2513D" w:rsidRDefault="000C5BF4" w:rsidP="000C5BF4">
            <w:pPr>
              <w:pStyle w:val="a4"/>
              <w:tabs>
                <w:tab w:val="left" w:pos="2442"/>
              </w:tabs>
              <w:rPr>
                <w:sz w:val="20"/>
                <w:szCs w:val="20"/>
              </w:rPr>
            </w:pPr>
          </w:p>
        </w:tc>
        <w:tc>
          <w:tcPr>
            <w:tcW w:w="425" w:type="dxa"/>
          </w:tcPr>
          <w:p w14:paraId="2B50DEDD" w14:textId="77777777" w:rsidR="000C5BF4" w:rsidRDefault="000C5BF4" w:rsidP="000C5BF4">
            <w:r w:rsidRPr="00746F2F">
              <w:rPr>
                <w:sz w:val="20"/>
                <w:szCs w:val="20"/>
              </w:rPr>
              <w:t>+</w:t>
            </w:r>
          </w:p>
        </w:tc>
        <w:tc>
          <w:tcPr>
            <w:tcW w:w="567" w:type="dxa"/>
          </w:tcPr>
          <w:p w14:paraId="58828625" w14:textId="77777777" w:rsidR="000C5BF4" w:rsidRDefault="000C5BF4" w:rsidP="000C5BF4">
            <w:r w:rsidRPr="00746F2F">
              <w:rPr>
                <w:sz w:val="20"/>
                <w:szCs w:val="20"/>
              </w:rPr>
              <w:t>+</w:t>
            </w:r>
          </w:p>
        </w:tc>
        <w:tc>
          <w:tcPr>
            <w:tcW w:w="567" w:type="dxa"/>
          </w:tcPr>
          <w:p w14:paraId="22612CAF" w14:textId="77777777" w:rsidR="000C5BF4" w:rsidRDefault="000C5BF4" w:rsidP="000C5BF4">
            <w:r w:rsidRPr="00746F2F">
              <w:rPr>
                <w:sz w:val="20"/>
                <w:szCs w:val="20"/>
              </w:rPr>
              <w:t>+</w:t>
            </w:r>
          </w:p>
        </w:tc>
        <w:tc>
          <w:tcPr>
            <w:tcW w:w="567" w:type="dxa"/>
          </w:tcPr>
          <w:p w14:paraId="04FBF6FE" w14:textId="77777777" w:rsidR="000C5BF4" w:rsidRDefault="000C5BF4" w:rsidP="000C5BF4">
            <w:r w:rsidRPr="00746F2F">
              <w:rPr>
                <w:sz w:val="20"/>
                <w:szCs w:val="20"/>
              </w:rPr>
              <w:t>+</w:t>
            </w:r>
          </w:p>
        </w:tc>
        <w:tc>
          <w:tcPr>
            <w:tcW w:w="567" w:type="dxa"/>
          </w:tcPr>
          <w:p w14:paraId="513F1157" w14:textId="77777777" w:rsidR="000C5BF4" w:rsidRDefault="000C5BF4" w:rsidP="000C5BF4">
            <w:r w:rsidRPr="00746F2F">
              <w:rPr>
                <w:sz w:val="20"/>
                <w:szCs w:val="20"/>
              </w:rPr>
              <w:t>+</w:t>
            </w:r>
          </w:p>
        </w:tc>
        <w:tc>
          <w:tcPr>
            <w:tcW w:w="567" w:type="dxa"/>
          </w:tcPr>
          <w:p w14:paraId="7B8910BE" w14:textId="77777777" w:rsidR="000C5BF4" w:rsidRDefault="000C5BF4" w:rsidP="000C5BF4">
            <w:r w:rsidRPr="00746F2F">
              <w:rPr>
                <w:sz w:val="20"/>
                <w:szCs w:val="20"/>
              </w:rPr>
              <w:t>+</w:t>
            </w:r>
          </w:p>
        </w:tc>
        <w:tc>
          <w:tcPr>
            <w:tcW w:w="567" w:type="dxa"/>
          </w:tcPr>
          <w:p w14:paraId="54543691" w14:textId="77777777" w:rsidR="000C5BF4" w:rsidRDefault="000C5BF4" w:rsidP="000C5BF4">
            <w:r w:rsidRPr="00746F2F">
              <w:rPr>
                <w:sz w:val="20"/>
                <w:szCs w:val="20"/>
              </w:rPr>
              <w:t>+</w:t>
            </w:r>
          </w:p>
        </w:tc>
        <w:tc>
          <w:tcPr>
            <w:tcW w:w="567" w:type="dxa"/>
          </w:tcPr>
          <w:p w14:paraId="3DBE4818" w14:textId="77777777" w:rsidR="000C5BF4" w:rsidRDefault="000C5BF4" w:rsidP="000C5BF4">
            <w:r w:rsidRPr="00746F2F">
              <w:rPr>
                <w:sz w:val="20"/>
                <w:szCs w:val="20"/>
              </w:rPr>
              <w:t>+</w:t>
            </w:r>
          </w:p>
        </w:tc>
        <w:tc>
          <w:tcPr>
            <w:tcW w:w="567" w:type="dxa"/>
          </w:tcPr>
          <w:p w14:paraId="47E09E61" w14:textId="77777777" w:rsidR="000C5BF4" w:rsidRDefault="000C5BF4" w:rsidP="000C5BF4">
            <w:r w:rsidRPr="00746F2F">
              <w:rPr>
                <w:sz w:val="20"/>
                <w:szCs w:val="20"/>
              </w:rPr>
              <w:t>+</w:t>
            </w:r>
          </w:p>
        </w:tc>
        <w:tc>
          <w:tcPr>
            <w:tcW w:w="567" w:type="dxa"/>
          </w:tcPr>
          <w:p w14:paraId="0F28CB07" w14:textId="77777777" w:rsidR="000C5BF4" w:rsidRDefault="000C5BF4" w:rsidP="000C5BF4">
            <w:r w:rsidRPr="00746F2F">
              <w:rPr>
                <w:sz w:val="20"/>
                <w:szCs w:val="20"/>
              </w:rPr>
              <w:t>+</w:t>
            </w:r>
          </w:p>
        </w:tc>
        <w:tc>
          <w:tcPr>
            <w:tcW w:w="709" w:type="dxa"/>
          </w:tcPr>
          <w:p w14:paraId="2B019294" w14:textId="77777777" w:rsidR="000C5BF4" w:rsidRDefault="000C5BF4" w:rsidP="000C5BF4">
            <w:r w:rsidRPr="00746F2F">
              <w:rPr>
                <w:sz w:val="20"/>
                <w:szCs w:val="20"/>
              </w:rPr>
              <w:t>+</w:t>
            </w:r>
          </w:p>
        </w:tc>
        <w:tc>
          <w:tcPr>
            <w:tcW w:w="567" w:type="dxa"/>
            <w:tcMar>
              <w:top w:w="0" w:type="dxa"/>
              <w:left w:w="108" w:type="dxa"/>
              <w:bottom w:w="0" w:type="dxa"/>
              <w:right w:w="108" w:type="dxa"/>
            </w:tcMar>
          </w:tcPr>
          <w:p w14:paraId="7660F2BB" w14:textId="77777777" w:rsidR="000C5BF4" w:rsidRDefault="000C5BF4" w:rsidP="000C5BF4">
            <w:r w:rsidRPr="00746F2F">
              <w:rPr>
                <w:sz w:val="20"/>
                <w:szCs w:val="20"/>
              </w:rPr>
              <w:t>+</w:t>
            </w:r>
          </w:p>
        </w:tc>
        <w:tc>
          <w:tcPr>
            <w:tcW w:w="708" w:type="dxa"/>
          </w:tcPr>
          <w:p w14:paraId="004CEE44" w14:textId="77777777" w:rsidR="000C5BF4" w:rsidRDefault="000C5BF4" w:rsidP="000C5BF4">
            <w:r w:rsidRPr="00746F2F">
              <w:rPr>
                <w:sz w:val="20"/>
                <w:szCs w:val="20"/>
              </w:rPr>
              <w:t>+</w:t>
            </w:r>
          </w:p>
        </w:tc>
        <w:tc>
          <w:tcPr>
            <w:tcW w:w="709" w:type="dxa"/>
          </w:tcPr>
          <w:p w14:paraId="225D63C6" w14:textId="77777777" w:rsidR="000C5BF4" w:rsidRDefault="000C5BF4" w:rsidP="000C5BF4">
            <w:r w:rsidRPr="00746F2F">
              <w:rPr>
                <w:sz w:val="20"/>
                <w:szCs w:val="20"/>
              </w:rPr>
              <w:t>+</w:t>
            </w:r>
          </w:p>
        </w:tc>
        <w:tc>
          <w:tcPr>
            <w:tcW w:w="709" w:type="dxa"/>
          </w:tcPr>
          <w:p w14:paraId="73C957D4" w14:textId="77777777" w:rsidR="000C5BF4" w:rsidRDefault="000C5BF4" w:rsidP="000C5BF4">
            <w:r w:rsidRPr="00746F2F">
              <w:rPr>
                <w:sz w:val="20"/>
                <w:szCs w:val="20"/>
              </w:rPr>
              <w:t>+</w:t>
            </w:r>
          </w:p>
        </w:tc>
        <w:tc>
          <w:tcPr>
            <w:tcW w:w="850" w:type="dxa"/>
          </w:tcPr>
          <w:p w14:paraId="0E3B5163" w14:textId="77777777" w:rsidR="000C5BF4" w:rsidRDefault="000C5BF4" w:rsidP="000C5BF4">
            <w:r w:rsidRPr="00746F2F">
              <w:rPr>
                <w:sz w:val="20"/>
                <w:szCs w:val="20"/>
              </w:rPr>
              <w:t>+</w:t>
            </w:r>
          </w:p>
        </w:tc>
        <w:tc>
          <w:tcPr>
            <w:tcW w:w="709" w:type="dxa"/>
          </w:tcPr>
          <w:p w14:paraId="14ADEFB3" w14:textId="77777777" w:rsidR="000C5BF4" w:rsidRDefault="000C5BF4" w:rsidP="000C5BF4">
            <w:r w:rsidRPr="00746F2F">
              <w:rPr>
                <w:sz w:val="20"/>
                <w:szCs w:val="20"/>
              </w:rPr>
              <w:t>+</w:t>
            </w:r>
          </w:p>
        </w:tc>
      </w:tr>
      <w:tr w:rsidR="000C5BF4" w:rsidRPr="003C74D3" w14:paraId="6FB9F21C" w14:textId="77777777" w:rsidTr="00650075">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FEA3E70" w14:textId="2D51ED2A" w:rsidR="000C5BF4" w:rsidRPr="00EA40C5" w:rsidRDefault="000C5BF4" w:rsidP="000C5BF4">
            <w:pPr>
              <w:pStyle w:val="a4"/>
              <w:ind w:left="-108"/>
              <w:jc w:val="center"/>
              <w:rPr>
                <w:sz w:val="20"/>
                <w:szCs w:val="20"/>
              </w:rPr>
            </w:pPr>
          </w:p>
        </w:tc>
        <w:tc>
          <w:tcPr>
            <w:tcW w:w="3119" w:type="dxa"/>
            <w:tcBorders>
              <w:top w:val="single" w:sz="8" w:space="0" w:color="auto"/>
              <w:left w:val="nil"/>
              <w:bottom w:val="single" w:sz="8" w:space="0" w:color="auto"/>
              <w:right w:val="single" w:sz="8" w:space="0" w:color="auto"/>
            </w:tcBorders>
            <w:vAlign w:val="center"/>
          </w:tcPr>
          <w:p w14:paraId="686A21A2" w14:textId="14412E7E" w:rsidR="000C5BF4" w:rsidRPr="00AC7656" w:rsidRDefault="000C5BF4" w:rsidP="000C5BF4">
            <w:pPr>
              <w:rPr>
                <w:bCs/>
                <w:color w:val="000000"/>
                <w:sz w:val="20"/>
                <w:szCs w:val="20"/>
              </w:rPr>
            </w:pPr>
          </w:p>
        </w:tc>
        <w:tc>
          <w:tcPr>
            <w:tcW w:w="425" w:type="dxa"/>
          </w:tcPr>
          <w:p w14:paraId="4A99209D" w14:textId="77777777" w:rsidR="000C5BF4" w:rsidRDefault="000C5BF4" w:rsidP="000C5BF4">
            <w:r w:rsidRPr="005B19CC">
              <w:rPr>
                <w:sz w:val="20"/>
                <w:szCs w:val="20"/>
              </w:rPr>
              <w:t>+</w:t>
            </w:r>
          </w:p>
        </w:tc>
        <w:tc>
          <w:tcPr>
            <w:tcW w:w="567" w:type="dxa"/>
          </w:tcPr>
          <w:p w14:paraId="6F84FBED" w14:textId="77777777" w:rsidR="000C5BF4" w:rsidRDefault="000C5BF4" w:rsidP="000C5BF4">
            <w:r w:rsidRPr="005B19CC">
              <w:rPr>
                <w:sz w:val="20"/>
                <w:szCs w:val="20"/>
              </w:rPr>
              <w:t>+</w:t>
            </w:r>
          </w:p>
        </w:tc>
        <w:tc>
          <w:tcPr>
            <w:tcW w:w="567" w:type="dxa"/>
          </w:tcPr>
          <w:p w14:paraId="5BC1AB95" w14:textId="77777777" w:rsidR="000C5BF4" w:rsidRDefault="000C5BF4" w:rsidP="000C5BF4">
            <w:r w:rsidRPr="005B19CC">
              <w:rPr>
                <w:sz w:val="20"/>
                <w:szCs w:val="20"/>
              </w:rPr>
              <w:t>+</w:t>
            </w:r>
          </w:p>
        </w:tc>
        <w:tc>
          <w:tcPr>
            <w:tcW w:w="567" w:type="dxa"/>
          </w:tcPr>
          <w:p w14:paraId="2FE04FF7" w14:textId="77777777" w:rsidR="000C5BF4" w:rsidRDefault="000C5BF4" w:rsidP="000C5BF4">
            <w:r w:rsidRPr="005B19CC">
              <w:rPr>
                <w:sz w:val="20"/>
                <w:szCs w:val="20"/>
              </w:rPr>
              <w:t>+</w:t>
            </w:r>
          </w:p>
        </w:tc>
        <w:tc>
          <w:tcPr>
            <w:tcW w:w="567" w:type="dxa"/>
          </w:tcPr>
          <w:p w14:paraId="4B689298" w14:textId="77777777" w:rsidR="000C5BF4" w:rsidRDefault="000C5BF4" w:rsidP="000C5BF4">
            <w:r w:rsidRPr="005B19CC">
              <w:rPr>
                <w:sz w:val="20"/>
                <w:szCs w:val="20"/>
              </w:rPr>
              <w:t>+</w:t>
            </w:r>
          </w:p>
        </w:tc>
        <w:tc>
          <w:tcPr>
            <w:tcW w:w="567" w:type="dxa"/>
          </w:tcPr>
          <w:p w14:paraId="05CC9F39" w14:textId="77777777" w:rsidR="000C5BF4" w:rsidRDefault="000C5BF4" w:rsidP="000C5BF4">
            <w:r w:rsidRPr="005B19CC">
              <w:rPr>
                <w:sz w:val="20"/>
                <w:szCs w:val="20"/>
              </w:rPr>
              <w:t>+</w:t>
            </w:r>
          </w:p>
        </w:tc>
        <w:tc>
          <w:tcPr>
            <w:tcW w:w="567" w:type="dxa"/>
          </w:tcPr>
          <w:p w14:paraId="1605048F" w14:textId="77777777" w:rsidR="000C5BF4" w:rsidRDefault="000C5BF4" w:rsidP="000C5BF4">
            <w:r w:rsidRPr="005B19CC">
              <w:rPr>
                <w:sz w:val="20"/>
                <w:szCs w:val="20"/>
              </w:rPr>
              <w:t>+</w:t>
            </w:r>
          </w:p>
        </w:tc>
        <w:tc>
          <w:tcPr>
            <w:tcW w:w="567" w:type="dxa"/>
          </w:tcPr>
          <w:p w14:paraId="598C93ED" w14:textId="77777777" w:rsidR="000C5BF4" w:rsidRDefault="000C5BF4" w:rsidP="000C5BF4">
            <w:r w:rsidRPr="005B19CC">
              <w:rPr>
                <w:sz w:val="20"/>
                <w:szCs w:val="20"/>
              </w:rPr>
              <w:t>+</w:t>
            </w:r>
          </w:p>
        </w:tc>
        <w:tc>
          <w:tcPr>
            <w:tcW w:w="567" w:type="dxa"/>
          </w:tcPr>
          <w:p w14:paraId="0113CADC" w14:textId="77777777" w:rsidR="000C5BF4" w:rsidRDefault="000C5BF4" w:rsidP="000C5BF4">
            <w:r w:rsidRPr="005B19CC">
              <w:rPr>
                <w:sz w:val="20"/>
                <w:szCs w:val="20"/>
              </w:rPr>
              <w:t>+</w:t>
            </w:r>
          </w:p>
        </w:tc>
        <w:tc>
          <w:tcPr>
            <w:tcW w:w="567" w:type="dxa"/>
          </w:tcPr>
          <w:p w14:paraId="6F5A12A4" w14:textId="77777777" w:rsidR="000C5BF4" w:rsidRDefault="000C5BF4" w:rsidP="000C5BF4">
            <w:r w:rsidRPr="005B19CC">
              <w:rPr>
                <w:sz w:val="20"/>
                <w:szCs w:val="20"/>
              </w:rPr>
              <w:t>+</w:t>
            </w:r>
          </w:p>
        </w:tc>
        <w:tc>
          <w:tcPr>
            <w:tcW w:w="709" w:type="dxa"/>
          </w:tcPr>
          <w:p w14:paraId="6D8A0AAC" w14:textId="77777777" w:rsidR="000C5BF4" w:rsidRDefault="000C5BF4" w:rsidP="000C5BF4">
            <w:r w:rsidRPr="005B19CC">
              <w:rPr>
                <w:sz w:val="20"/>
                <w:szCs w:val="20"/>
              </w:rPr>
              <w:t>+</w:t>
            </w:r>
          </w:p>
        </w:tc>
        <w:tc>
          <w:tcPr>
            <w:tcW w:w="567" w:type="dxa"/>
            <w:tcMar>
              <w:top w:w="0" w:type="dxa"/>
              <w:left w:w="108" w:type="dxa"/>
              <w:bottom w:w="0" w:type="dxa"/>
              <w:right w:w="108" w:type="dxa"/>
            </w:tcMar>
          </w:tcPr>
          <w:p w14:paraId="63C85FD8" w14:textId="77777777" w:rsidR="000C5BF4" w:rsidRDefault="000C5BF4" w:rsidP="000C5BF4">
            <w:r w:rsidRPr="005B19CC">
              <w:rPr>
                <w:sz w:val="20"/>
                <w:szCs w:val="20"/>
              </w:rPr>
              <w:t>+</w:t>
            </w:r>
          </w:p>
        </w:tc>
        <w:tc>
          <w:tcPr>
            <w:tcW w:w="708" w:type="dxa"/>
          </w:tcPr>
          <w:p w14:paraId="1911C8F3" w14:textId="77777777" w:rsidR="000C5BF4" w:rsidRDefault="000C5BF4" w:rsidP="000C5BF4">
            <w:r w:rsidRPr="005B19CC">
              <w:rPr>
                <w:sz w:val="20"/>
                <w:szCs w:val="20"/>
              </w:rPr>
              <w:t>+</w:t>
            </w:r>
          </w:p>
        </w:tc>
        <w:tc>
          <w:tcPr>
            <w:tcW w:w="709" w:type="dxa"/>
          </w:tcPr>
          <w:p w14:paraId="5A56BFD5" w14:textId="77777777" w:rsidR="000C5BF4" w:rsidRDefault="000C5BF4" w:rsidP="000C5BF4">
            <w:r w:rsidRPr="005B19CC">
              <w:rPr>
                <w:sz w:val="20"/>
                <w:szCs w:val="20"/>
              </w:rPr>
              <w:t>+</w:t>
            </w:r>
          </w:p>
        </w:tc>
        <w:tc>
          <w:tcPr>
            <w:tcW w:w="709" w:type="dxa"/>
          </w:tcPr>
          <w:p w14:paraId="4D0A3900" w14:textId="77777777" w:rsidR="000C5BF4" w:rsidRDefault="000C5BF4" w:rsidP="000C5BF4">
            <w:r w:rsidRPr="005B19CC">
              <w:rPr>
                <w:sz w:val="20"/>
                <w:szCs w:val="20"/>
              </w:rPr>
              <w:t>+</w:t>
            </w:r>
          </w:p>
        </w:tc>
        <w:tc>
          <w:tcPr>
            <w:tcW w:w="850" w:type="dxa"/>
          </w:tcPr>
          <w:p w14:paraId="1C39A10D" w14:textId="77777777" w:rsidR="000C5BF4" w:rsidRDefault="000C5BF4" w:rsidP="000C5BF4">
            <w:r w:rsidRPr="005B19CC">
              <w:rPr>
                <w:sz w:val="20"/>
                <w:szCs w:val="20"/>
              </w:rPr>
              <w:t>+</w:t>
            </w:r>
          </w:p>
        </w:tc>
        <w:tc>
          <w:tcPr>
            <w:tcW w:w="709" w:type="dxa"/>
          </w:tcPr>
          <w:p w14:paraId="69E42059" w14:textId="77777777" w:rsidR="000C5BF4" w:rsidRDefault="000C5BF4" w:rsidP="000C5BF4">
            <w:r w:rsidRPr="005B19CC">
              <w:rPr>
                <w:sz w:val="20"/>
                <w:szCs w:val="20"/>
              </w:rPr>
              <w:t>+</w:t>
            </w:r>
          </w:p>
        </w:tc>
      </w:tr>
      <w:tr w:rsidR="000C5BF4" w:rsidRPr="003C74D3" w14:paraId="0A7EA0D2" w14:textId="77777777" w:rsidTr="00650075">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B8A1F12" w14:textId="3B043F4C" w:rsidR="000C5BF4" w:rsidRPr="00EA40C5" w:rsidRDefault="000C5BF4" w:rsidP="000C5BF4">
            <w:pPr>
              <w:pStyle w:val="a4"/>
              <w:ind w:left="-108"/>
              <w:jc w:val="center"/>
              <w:rPr>
                <w:sz w:val="20"/>
                <w:szCs w:val="20"/>
              </w:rPr>
            </w:pPr>
          </w:p>
        </w:tc>
        <w:tc>
          <w:tcPr>
            <w:tcW w:w="3119" w:type="dxa"/>
            <w:tcBorders>
              <w:top w:val="single" w:sz="8" w:space="0" w:color="auto"/>
              <w:left w:val="nil"/>
              <w:bottom w:val="single" w:sz="8" w:space="0" w:color="auto"/>
              <w:right w:val="single" w:sz="8" w:space="0" w:color="auto"/>
            </w:tcBorders>
            <w:vAlign w:val="center"/>
          </w:tcPr>
          <w:p w14:paraId="0CD6DBF8" w14:textId="7DDC2767" w:rsidR="000C5BF4" w:rsidRPr="00AC7656" w:rsidRDefault="000C5BF4" w:rsidP="000C5BF4">
            <w:pPr>
              <w:pStyle w:val="a4"/>
              <w:tabs>
                <w:tab w:val="left" w:pos="2442"/>
              </w:tabs>
              <w:rPr>
                <w:sz w:val="20"/>
                <w:szCs w:val="20"/>
              </w:rPr>
            </w:pPr>
          </w:p>
        </w:tc>
        <w:tc>
          <w:tcPr>
            <w:tcW w:w="425" w:type="dxa"/>
          </w:tcPr>
          <w:p w14:paraId="29C1782F" w14:textId="77777777" w:rsidR="000C5BF4" w:rsidRDefault="000C5BF4" w:rsidP="000C5BF4">
            <w:r w:rsidRPr="00514F2A">
              <w:rPr>
                <w:sz w:val="20"/>
                <w:szCs w:val="20"/>
              </w:rPr>
              <w:t>+</w:t>
            </w:r>
          </w:p>
        </w:tc>
        <w:tc>
          <w:tcPr>
            <w:tcW w:w="567" w:type="dxa"/>
          </w:tcPr>
          <w:p w14:paraId="7E2C7AA9" w14:textId="77777777" w:rsidR="000C5BF4" w:rsidRDefault="000C5BF4" w:rsidP="000C5BF4">
            <w:r w:rsidRPr="00514F2A">
              <w:rPr>
                <w:sz w:val="20"/>
                <w:szCs w:val="20"/>
              </w:rPr>
              <w:t>+</w:t>
            </w:r>
          </w:p>
        </w:tc>
        <w:tc>
          <w:tcPr>
            <w:tcW w:w="567" w:type="dxa"/>
          </w:tcPr>
          <w:p w14:paraId="0B6AB290" w14:textId="77777777" w:rsidR="000C5BF4" w:rsidRDefault="000C5BF4" w:rsidP="000C5BF4">
            <w:r w:rsidRPr="00514F2A">
              <w:rPr>
                <w:sz w:val="20"/>
                <w:szCs w:val="20"/>
              </w:rPr>
              <w:t>+</w:t>
            </w:r>
          </w:p>
        </w:tc>
        <w:tc>
          <w:tcPr>
            <w:tcW w:w="567" w:type="dxa"/>
          </w:tcPr>
          <w:p w14:paraId="1750F9E2" w14:textId="77777777" w:rsidR="000C5BF4" w:rsidRDefault="000C5BF4" w:rsidP="000C5BF4">
            <w:r w:rsidRPr="00514F2A">
              <w:rPr>
                <w:sz w:val="20"/>
                <w:szCs w:val="20"/>
              </w:rPr>
              <w:t>+</w:t>
            </w:r>
          </w:p>
        </w:tc>
        <w:tc>
          <w:tcPr>
            <w:tcW w:w="567" w:type="dxa"/>
          </w:tcPr>
          <w:p w14:paraId="188F1617" w14:textId="77777777" w:rsidR="000C5BF4" w:rsidRDefault="000C5BF4" w:rsidP="000C5BF4">
            <w:r w:rsidRPr="00514F2A">
              <w:rPr>
                <w:sz w:val="20"/>
                <w:szCs w:val="20"/>
              </w:rPr>
              <w:t>+</w:t>
            </w:r>
          </w:p>
        </w:tc>
        <w:tc>
          <w:tcPr>
            <w:tcW w:w="567" w:type="dxa"/>
          </w:tcPr>
          <w:p w14:paraId="444F32AB" w14:textId="77777777" w:rsidR="000C5BF4" w:rsidRDefault="000C5BF4" w:rsidP="000C5BF4">
            <w:r w:rsidRPr="00514F2A">
              <w:rPr>
                <w:sz w:val="20"/>
                <w:szCs w:val="20"/>
              </w:rPr>
              <w:t>+</w:t>
            </w:r>
          </w:p>
        </w:tc>
        <w:tc>
          <w:tcPr>
            <w:tcW w:w="567" w:type="dxa"/>
          </w:tcPr>
          <w:p w14:paraId="2D579A72" w14:textId="77777777" w:rsidR="000C5BF4" w:rsidRDefault="000C5BF4" w:rsidP="000C5BF4">
            <w:r w:rsidRPr="00514F2A">
              <w:rPr>
                <w:sz w:val="20"/>
                <w:szCs w:val="20"/>
              </w:rPr>
              <w:t>+</w:t>
            </w:r>
          </w:p>
        </w:tc>
        <w:tc>
          <w:tcPr>
            <w:tcW w:w="567" w:type="dxa"/>
          </w:tcPr>
          <w:p w14:paraId="14CCD677" w14:textId="77777777" w:rsidR="000C5BF4" w:rsidRDefault="000C5BF4" w:rsidP="000C5BF4">
            <w:r w:rsidRPr="00514F2A">
              <w:rPr>
                <w:sz w:val="20"/>
                <w:szCs w:val="20"/>
              </w:rPr>
              <w:t>+</w:t>
            </w:r>
          </w:p>
        </w:tc>
        <w:tc>
          <w:tcPr>
            <w:tcW w:w="567" w:type="dxa"/>
          </w:tcPr>
          <w:p w14:paraId="114C5EE9" w14:textId="77777777" w:rsidR="000C5BF4" w:rsidRDefault="000C5BF4" w:rsidP="000C5BF4">
            <w:r w:rsidRPr="00514F2A">
              <w:rPr>
                <w:sz w:val="20"/>
                <w:szCs w:val="20"/>
              </w:rPr>
              <w:t>+</w:t>
            </w:r>
          </w:p>
        </w:tc>
        <w:tc>
          <w:tcPr>
            <w:tcW w:w="567" w:type="dxa"/>
          </w:tcPr>
          <w:p w14:paraId="39E1D5A7" w14:textId="77777777" w:rsidR="000C5BF4" w:rsidRDefault="000C5BF4" w:rsidP="000C5BF4">
            <w:r w:rsidRPr="00514F2A">
              <w:rPr>
                <w:sz w:val="20"/>
                <w:szCs w:val="20"/>
              </w:rPr>
              <w:t>+</w:t>
            </w:r>
          </w:p>
        </w:tc>
        <w:tc>
          <w:tcPr>
            <w:tcW w:w="709" w:type="dxa"/>
          </w:tcPr>
          <w:p w14:paraId="27CE4CAC" w14:textId="77777777" w:rsidR="000C5BF4" w:rsidRDefault="000C5BF4" w:rsidP="000C5BF4">
            <w:r w:rsidRPr="00514F2A">
              <w:rPr>
                <w:sz w:val="20"/>
                <w:szCs w:val="20"/>
              </w:rPr>
              <w:t>+</w:t>
            </w:r>
          </w:p>
        </w:tc>
        <w:tc>
          <w:tcPr>
            <w:tcW w:w="567" w:type="dxa"/>
            <w:tcMar>
              <w:top w:w="0" w:type="dxa"/>
              <w:left w:w="108" w:type="dxa"/>
              <w:bottom w:w="0" w:type="dxa"/>
              <w:right w:w="108" w:type="dxa"/>
            </w:tcMar>
          </w:tcPr>
          <w:p w14:paraId="306036A1" w14:textId="77777777" w:rsidR="000C5BF4" w:rsidRDefault="000C5BF4" w:rsidP="000C5BF4">
            <w:r w:rsidRPr="00514F2A">
              <w:rPr>
                <w:sz w:val="20"/>
                <w:szCs w:val="20"/>
              </w:rPr>
              <w:t>+</w:t>
            </w:r>
          </w:p>
        </w:tc>
        <w:tc>
          <w:tcPr>
            <w:tcW w:w="708" w:type="dxa"/>
          </w:tcPr>
          <w:p w14:paraId="761C97A6" w14:textId="77777777" w:rsidR="000C5BF4" w:rsidRDefault="000C5BF4" w:rsidP="000C5BF4">
            <w:r w:rsidRPr="00514F2A">
              <w:rPr>
                <w:sz w:val="20"/>
                <w:szCs w:val="20"/>
              </w:rPr>
              <w:t>+</w:t>
            </w:r>
          </w:p>
        </w:tc>
        <w:tc>
          <w:tcPr>
            <w:tcW w:w="709" w:type="dxa"/>
          </w:tcPr>
          <w:p w14:paraId="41F2C15A" w14:textId="77777777" w:rsidR="000C5BF4" w:rsidRDefault="000C5BF4" w:rsidP="000C5BF4">
            <w:r w:rsidRPr="00514F2A">
              <w:rPr>
                <w:sz w:val="20"/>
                <w:szCs w:val="20"/>
              </w:rPr>
              <w:t>+</w:t>
            </w:r>
          </w:p>
        </w:tc>
        <w:tc>
          <w:tcPr>
            <w:tcW w:w="709" w:type="dxa"/>
          </w:tcPr>
          <w:p w14:paraId="18F071E3" w14:textId="77777777" w:rsidR="000C5BF4" w:rsidRDefault="000C5BF4" w:rsidP="000C5BF4">
            <w:r w:rsidRPr="00514F2A">
              <w:rPr>
                <w:sz w:val="20"/>
                <w:szCs w:val="20"/>
              </w:rPr>
              <w:t>+</w:t>
            </w:r>
          </w:p>
        </w:tc>
        <w:tc>
          <w:tcPr>
            <w:tcW w:w="850" w:type="dxa"/>
          </w:tcPr>
          <w:p w14:paraId="5B4DE349" w14:textId="77777777" w:rsidR="000C5BF4" w:rsidRDefault="000C5BF4" w:rsidP="000C5BF4">
            <w:r w:rsidRPr="00514F2A">
              <w:rPr>
                <w:sz w:val="20"/>
                <w:szCs w:val="20"/>
              </w:rPr>
              <w:t>+</w:t>
            </w:r>
          </w:p>
        </w:tc>
        <w:tc>
          <w:tcPr>
            <w:tcW w:w="709" w:type="dxa"/>
          </w:tcPr>
          <w:p w14:paraId="56154ED8" w14:textId="77777777" w:rsidR="000C5BF4" w:rsidRDefault="000C5BF4" w:rsidP="000C5BF4">
            <w:r w:rsidRPr="00514F2A">
              <w:rPr>
                <w:sz w:val="20"/>
                <w:szCs w:val="20"/>
              </w:rPr>
              <w:t>+</w:t>
            </w:r>
          </w:p>
        </w:tc>
      </w:tr>
    </w:tbl>
    <w:p w14:paraId="5AE5BCF1" w14:textId="77777777" w:rsidR="00F64483" w:rsidRPr="007B1767" w:rsidRDefault="00F64483" w:rsidP="00C034A1">
      <w:pPr>
        <w:pStyle w:val="a8"/>
        <w:tabs>
          <w:tab w:val="clear" w:pos="360"/>
          <w:tab w:val="left" w:pos="567"/>
          <w:tab w:val="left" w:pos="709"/>
          <w:tab w:val="left" w:pos="993"/>
        </w:tabs>
        <w:ind w:left="899" w:right="-143" w:firstLine="0"/>
        <w:rPr>
          <w:sz w:val="20"/>
        </w:rPr>
      </w:pPr>
    </w:p>
    <w:p w14:paraId="5DA7496D" w14:textId="77777777" w:rsidR="000C5BF4" w:rsidRDefault="000C5BF4" w:rsidP="00C034A1">
      <w:pPr>
        <w:pStyle w:val="a8"/>
        <w:tabs>
          <w:tab w:val="clear" w:pos="360"/>
          <w:tab w:val="left" w:pos="567"/>
          <w:tab w:val="left" w:pos="709"/>
          <w:tab w:val="left" w:pos="993"/>
        </w:tabs>
        <w:ind w:left="899" w:right="-143" w:firstLine="0"/>
        <w:rPr>
          <w:sz w:val="20"/>
        </w:rPr>
      </w:pPr>
    </w:p>
    <w:p w14:paraId="4B64AD8C" w14:textId="77777777" w:rsidR="000C5BF4" w:rsidRDefault="000C5BF4" w:rsidP="00C034A1">
      <w:pPr>
        <w:pStyle w:val="a8"/>
        <w:tabs>
          <w:tab w:val="clear" w:pos="360"/>
          <w:tab w:val="left" w:pos="567"/>
          <w:tab w:val="left" w:pos="709"/>
          <w:tab w:val="left" w:pos="993"/>
        </w:tabs>
        <w:ind w:left="899" w:right="-143" w:firstLine="0"/>
        <w:rPr>
          <w:sz w:val="20"/>
        </w:rPr>
      </w:pPr>
    </w:p>
    <w:p w14:paraId="14D0FC26" w14:textId="77777777" w:rsidR="000C5BF4" w:rsidRDefault="000C5BF4" w:rsidP="00C034A1">
      <w:pPr>
        <w:pStyle w:val="a8"/>
        <w:tabs>
          <w:tab w:val="clear" w:pos="360"/>
          <w:tab w:val="left" w:pos="567"/>
          <w:tab w:val="left" w:pos="709"/>
          <w:tab w:val="left" w:pos="993"/>
        </w:tabs>
        <w:ind w:left="899" w:right="-143" w:firstLine="0"/>
        <w:rPr>
          <w:sz w:val="20"/>
        </w:rPr>
      </w:pPr>
    </w:p>
    <w:p w14:paraId="55F0FA45" w14:textId="77777777" w:rsidR="000C5BF4" w:rsidRDefault="000C5BF4" w:rsidP="00C034A1">
      <w:pPr>
        <w:pStyle w:val="a8"/>
        <w:tabs>
          <w:tab w:val="clear" w:pos="360"/>
          <w:tab w:val="left" w:pos="567"/>
          <w:tab w:val="left" w:pos="709"/>
          <w:tab w:val="left" w:pos="993"/>
        </w:tabs>
        <w:ind w:left="899" w:right="-143" w:firstLine="0"/>
        <w:rPr>
          <w:sz w:val="20"/>
        </w:rPr>
      </w:pPr>
    </w:p>
    <w:p w14:paraId="4E53FB00" w14:textId="77777777" w:rsidR="000C5BF4" w:rsidRDefault="000C5BF4" w:rsidP="00C034A1">
      <w:pPr>
        <w:pStyle w:val="a8"/>
        <w:tabs>
          <w:tab w:val="clear" w:pos="360"/>
          <w:tab w:val="left" w:pos="567"/>
          <w:tab w:val="left" w:pos="709"/>
          <w:tab w:val="left" w:pos="993"/>
        </w:tabs>
        <w:ind w:left="899" w:right="-143" w:firstLine="0"/>
        <w:rPr>
          <w:sz w:val="20"/>
        </w:rPr>
      </w:pPr>
    </w:p>
    <w:p w14:paraId="1FAB4AFB" w14:textId="77777777" w:rsidR="000C5BF4" w:rsidRDefault="000C5BF4" w:rsidP="00C034A1">
      <w:pPr>
        <w:pStyle w:val="a8"/>
        <w:tabs>
          <w:tab w:val="clear" w:pos="360"/>
          <w:tab w:val="left" w:pos="567"/>
          <w:tab w:val="left" w:pos="709"/>
          <w:tab w:val="left" w:pos="993"/>
        </w:tabs>
        <w:ind w:left="899" w:right="-143" w:firstLine="0"/>
        <w:rPr>
          <w:sz w:val="20"/>
        </w:rPr>
      </w:pPr>
    </w:p>
    <w:p w14:paraId="01CD5CA2" w14:textId="77777777" w:rsidR="000C5BF4" w:rsidRDefault="000C5BF4" w:rsidP="00C034A1">
      <w:pPr>
        <w:pStyle w:val="a8"/>
        <w:tabs>
          <w:tab w:val="clear" w:pos="360"/>
          <w:tab w:val="left" w:pos="567"/>
          <w:tab w:val="left" w:pos="709"/>
          <w:tab w:val="left" w:pos="993"/>
        </w:tabs>
        <w:ind w:left="899" w:right="-143" w:firstLine="0"/>
        <w:rPr>
          <w:sz w:val="20"/>
        </w:rPr>
      </w:pPr>
    </w:p>
    <w:p w14:paraId="20576FFC" w14:textId="77777777" w:rsidR="000C5BF4" w:rsidRDefault="000C5BF4" w:rsidP="00C034A1">
      <w:pPr>
        <w:pStyle w:val="a8"/>
        <w:tabs>
          <w:tab w:val="clear" w:pos="360"/>
          <w:tab w:val="left" w:pos="567"/>
          <w:tab w:val="left" w:pos="709"/>
          <w:tab w:val="left" w:pos="993"/>
        </w:tabs>
        <w:ind w:left="899" w:right="-143" w:firstLine="0"/>
        <w:rPr>
          <w:sz w:val="20"/>
        </w:rPr>
      </w:pPr>
    </w:p>
    <w:p w14:paraId="3F215D45" w14:textId="77777777" w:rsidR="000C5BF4" w:rsidRDefault="000C5BF4" w:rsidP="00C034A1">
      <w:pPr>
        <w:pStyle w:val="a8"/>
        <w:tabs>
          <w:tab w:val="clear" w:pos="360"/>
          <w:tab w:val="left" w:pos="567"/>
          <w:tab w:val="left" w:pos="709"/>
          <w:tab w:val="left" w:pos="993"/>
        </w:tabs>
        <w:ind w:left="899" w:right="-143" w:firstLine="0"/>
        <w:rPr>
          <w:sz w:val="20"/>
        </w:rPr>
      </w:pPr>
    </w:p>
    <w:p w14:paraId="7B041A87" w14:textId="77777777" w:rsidR="000C5BF4" w:rsidRDefault="000C5BF4" w:rsidP="00C034A1">
      <w:pPr>
        <w:pStyle w:val="a8"/>
        <w:tabs>
          <w:tab w:val="clear" w:pos="360"/>
          <w:tab w:val="left" w:pos="567"/>
          <w:tab w:val="left" w:pos="709"/>
          <w:tab w:val="left" w:pos="993"/>
        </w:tabs>
        <w:ind w:left="899" w:right="-143" w:firstLine="0"/>
        <w:rPr>
          <w:sz w:val="20"/>
        </w:rPr>
      </w:pPr>
    </w:p>
    <w:p w14:paraId="649506D4" w14:textId="77777777" w:rsidR="000C5BF4" w:rsidRDefault="000C5BF4" w:rsidP="00C034A1">
      <w:pPr>
        <w:pStyle w:val="a8"/>
        <w:tabs>
          <w:tab w:val="clear" w:pos="360"/>
          <w:tab w:val="left" w:pos="567"/>
          <w:tab w:val="left" w:pos="709"/>
          <w:tab w:val="left" w:pos="993"/>
        </w:tabs>
        <w:ind w:left="899" w:right="-143" w:firstLine="0"/>
        <w:rPr>
          <w:sz w:val="20"/>
        </w:rPr>
      </w:pPr>
    </w:p>
    <w:p w14:paraId="128E9C00" w14:textId="77777777" w:rsidR="000C5BF4" w:rsidRDefault="000C5BF4" w:rsidP="00C034A1">
      <w:pPr>
        <w:pStyle w:val="a8"/>
        <w:tabs>
          <w:tab w:val="clear" w:pos="360"/>
          <w:tab w:val="left" w:pos="567"/>
          <w:tab w:val="left" w:pos="709"/>
          <w:tab w:val="left" w:pos="993"/>
        </w:tabs>
        <w:ind w:left="899" w:right="-143" w:firstLine="0"/>
        <w:rPr>
          <w:sz w:val="20"/>
        </w:rPr>
      </w:pPr>
    </w:p>
    <w:p w14:paraId="123028F3" w14:textId="77777777" w:rsidR="000C5BF4" w:rsidRDefault="000C5BF4" w:rsidP="00C034A1">
      <w:pPr>
        <w:pStyle w:val="a8"/>
        <w:tabs>
          <w:tab w:val="clear" w:pos="360"/>
          <w:tab w:val="left" w:pos="567"/>
          <w:tab w:val="left" w:pos="709"/>
          <w:tab w:val="left" w:pos="993"/>
        </w:tabs>
        <w:ind w:left="899" w:right="-143" w:firstLine="0"/>
        <w:rPr>
          <w:sz w:val="20"/>
        </w:rPr>
      </w:pPr>
    </w:p>
    <w:p w14:paraId="7597F869" w14:textId="77777777" w:rsidR="000C5BF4" w:rsidRDefault="000C5BF4" w:rsidP="00C034A1">
      <w:pPr>
        <w:pStyle w:val="a8"/>
        <w:tabs>
          <w:tab w:val="clear" w:pos="360"/>
          <w:tab w:val="left" w:pos="567"/>
          <w:tab w:val="left" w:pos="709"/>
          <w:tab w:val="left" w:pos="993"/>
        </w:tabs>
        <w:ind w:left="899" w:right="-143" w:firstLine="0"/>
        <w:rPr>
          <w:sz w:val="20"/>
        </w:rPr>
      </w:pPr>
    </w:p>
    <w:p w14:paraId="436F7399" w14:textId="77777777" w:rsidR="000C5BF4" w:rsidRDefault="000C5BF4" w:rsidP="00C034A1">
      <w:pPr>
        <w:pStyle w:val="a8"/>
        <w:tabs>
          <w:tab w:val="clear" w:pos="360"/>
          <w:tab w:val="left" w:pos="567"/>
          <w:tab w:val="left" w:pos="709"/>
          <w:tab w:val="left" w:pos="993"/>
        </w:tabs>
        <w:ind w:left="899" w:right="-143" w:firstLine="0"/>
        <w:rPr>
          <w:sz w:val="20"/>
        </w:rPr>
      </w:pPr>
    </w:p>
    <w:p w14:paraId="4EB82F47" w14:textId="77777777" w:rsidR="000C5BF4" w:rsidRDefault="000C5BF4" w:rsidP="00C034A1">
      <w:pPr>
        <w:pStyle w:val="a8"/>
        <w:tabs>
          <w:tab w:val="clear" w:pos="360"/>
          <w:tab w:val="left" w:pos="567"/>
          <w:tab w:val="left" w:pos="709"/>
          <w:tab w:val="left" w:pos="993"/>
        </w:tabs>
        <w:ind w:left="899" w:right="-143" w:firstLine="0"/>
        <w:rPr>
          <w:sz w:val="20"/>
        </w:rPr>
      </w:pPr>
    </w:p>
    <w:p w14:paraId="4788DFAC" w14:textId="77777777" w:rsidR="000C5BF4" w:rsidRDefault="000C5BF4" w:rsidP="00C034A1">
      <w:pPr>
        <w:pStyle w:val="a8"/>
        <w:tabs>
          <w:tab w:val="clear" w:pos="360"/>
          <w:tab w:val="left" w:pos="567"/>
          <w:tab w:val="left" w:pos="709"/>
          <w:tab w:val="left" w:pos="993"/>
        </w:tabs>
        <w:ind w:left="899" w:right="-143" w:firstLine="0"/>
        <w:rPr>
          <w:sz w:val="20"/>
        </w:rPr>
      </w:pPr>
    </w:p>
    <w:p w14:paraId="4D3A8A78" w14:textId="77777777" w:rsidR="000C5BF4" w:rsidRDefault="000C5BF4" w:rsidP="00C034A1">
      <w:pPr>
        <w:pStyle w:val="a8"/>
        <w:tabs>
          <w:tab w:val="clear" w:pos="360"/>
          <w:tab w:val="left" w:pos="567"/>
          <w:tab w:val="left" w:pos="709"/>
          <w:tab w:val="left" w:pos="993"/>
        </w:tabs>
        <w:ind w:left="899" w:right="-143" w:firstLine="0"/>
        <w:rPr>
          <w:sz w:val="20"/>
        </w:rPr>
      </w:pPr>
    </w:p>
    <w:p w14:paraId="5A260ABA" w14:textId="77777777" w:rsidR="000C5BF4" w:rsidRDefault="000C5BF4" w:rsidP="00C034A1">
      <w:pPr>
        <w:pStyle w:val="a8"/>
        <w:tabs>
          <w:tab w:val="clear" w:pos="360"/>
          <w:tab w:val="left" w:pos="567"/>
          <w:tab w:val="left" w:pos="709"/>
          <w:tab w:val="left" w:pos="993"/>
        </w:tabs>
        <w:ind w:left="899" w:right="-143" w:firstLine="0"/>
        <w:rPr>
          <w:sz w:val="20"/>
        </w:rPr>
      </w:pPr>
    </w:p>
    <w:p w14:paraId="5A2A1F75" w14:textId="77777777" w:rsidR="000C5BF4" w:rsidRDefault="000C5BF4" w:rsidP="00C034A1">
      <w:pPr>
        <w:pStyle w:val="a8"/>
        <w:tabs>
          <w:tab w:val="clear" w:pos="360"/>
          <w:tab w:val="left" w:pos="567"/>
          <w:tab w:val="left" w:pos="709"/>
          <w:tab w:val="left" w:pos="993"/>
        </w:tabs>
        <w:ind w:left="899" w:right="-143" w:firstLine="0"/>
        <w:rPr>
          <w:sz w:val="20"/>
        </w:rPr>
      </w:pPr>
    </w:p>
    <w:p w14:paraId="001D3626" w14:textId="77777777" w:rsidR="000C5BF4" w:rsidRDefault="000C5BF4" w:rsidP="00C034A1">
      <w:pPr>
        <w:pStyle w:val="a8"/>
        <w:tabs>
          <w:tab w:val="clear" w:pos="360"/>
          <w:tab w:val="left" w:pos="567"/>
          <w:tab w:val="left" w:pos="709"/>
          <w:tab w:val="left" w:pos="993"/>
        </w:tabs>
        <w:ind w:left="899" w:right="-143" w:firstLine="0"/>
        <w:rPr>
          <w:sz w:val="20"/>
        </w:rPr>
      </w:pPr>
    </w:p>
    <w:p w14:paraId="1B304E40" w14:textId="77777777" w:rsidR="000C5BF4" w:rsidRDefault="000C5BF4" w:rsidP="00C034A1">
      <w:pPr>
        <w:pStyle w:val="a8"/>
        <w:tabs>
          <w:tab w:val="clear" w:pos="360"/>
          <w:tab w:val="left" w:pos="567"/>
          <w:tab w:val="left" w:pos="709"/>
          <w:tab w:val="left" w:pos="993"/>
        </w:tabs>
        <w:ind w:left="899" w:right="-143" w:firstLine="0"/>
        <w:rPr>
          <w:sz w:val="20"/>
        </w:rPr>
      </w:pPr>
    </w:p>
    <w:p w14:paraId="768A0830" w14:textId="77777777" w:rsidR="000C5BF4" w:rsidRDefault="000C5BF4" w:rsidP="00C034A1">
      <w:pPr>
        <w:pStyle w:val="a8"/>
        <w:tabs>
          <w:tab w:val="clear" w:pos="360"/>
          <w:tab w:val="left" w:pos="567"/>
          <w:tab w:val="left" w:pos="709"/>
          <w:tab w:val="left" w:pos="993"/>
        </w:tabs>
        <w:ind w:left="899" w:right="-143" w:firstLine="0"/>
        <w:rPr>
          <w:sz w:val="20"/>
        </w:rPr>
      </w:pPr>
    </w:p>
    <w:p w14:paraId="5FFB9D80" w14:textId="77777777" w:rsidR="000C5BF4" w:rsidRDefault="000C5BF4" w:rsidP="00C034A1">
      <w:pPr>
        <w:pStyle w:val="a8"/>
        <w:tabs>
          <w:tab w:val="clear" w:pos="360"/>
          <w:tab w:val="left" w:pos="567"/>
          <w:tab w:val="left" w:pos="709"/>
          <w:tab w:val="left" w:pos="993"/>
        </w:tabs>
        <w:ind w:left="899" w:right="-143" w:firstLine="0"/>
        <w:rPr>
          <w:sz w:val="20"/>
        </w:rPr>
      </w:pPr>
    </w:p>
    <w:p w14:paraId="7BA00E8A" w14:textId="77777777" w:rsidR="000C5BF4" w:rsidRDefault="000C5BF4" w:rsidP="00C034A1">
      <w:pPr>
        <w:pStyle w:val="a8"/>
        <w:tabs>
          <w:tab w:val="clear" w:pos="360"/>
          <w:tab w:val="left" w:pos="567"/>
          <w:tab w:val="left" w:pos="709"/>
          <w:tab w:val="left" w:pos="993"/>
        </w:tabs>
        <w:ind w:left="899" w:right="-143" w:firstLine="0"/>
        <w:rPr>
          <w:sz w:val="20"/>
        </w:rPr>
      </w:pPr>
    </w:p>
    <w:p w14:paraId="20EEE2A7" w14:textId="77777777" w:rsidR="000C5BF4" w:rsidRDefault="000C5BF4" w:rsidP="00C034A1">
      <w:pPr>
        <w:pStyle w:val="a8"/>
        <w:tabs>
          <w:tab w:val="clear" w:pos="360"/>
          <w:tab w:val="left" w:pos="567"/>
          <w:tab w:val="left" w:pos="709"/>
          <w:tab w:val="left" w:pos="993"/>
        </w:tabs>
        <w:ind w:left="899" w:right="-143" w:firstLine="0"/>
        <w:rPr>
          <w:sz w:val="20"/>
        </w:rPr>
      </w:pPr>
    </w:p>
    <w:p w14:paraId="69E5E8ED" w14:textId="77777777" w:rsidR="000C5BF4" w:rsidRDefault="000C5BF4" w:rsidP="00C034A1">
      <w:pPr>
        <w:pStyle w:val="a8"/>
        <w:tabs>
          <w:tab w:val="clear" w:pos="360"/>
          <w:tab w:val="left" w:pos="567"/>
          <w:tab w:val="left" w:pos="709"/>
          <w:tab w:val="left" w:pos="993"/>
        </w:tabs>
        <w:ind w:left="899" w:right="-143" w:firstLine="0"/>
        <w:rPr>
          <w:sz w:val="20"/>
        </w:rPr>
      </w:pPr>
    </w:p>
    <w:p w14:paraId="2888DE3E" w14:textId="77777777" w:rsidR="000C5BF4" w:rsidRDefault="000C5BF4" w:rsidP="00C034A1">
      <w:pPr>
        <w:pStyle w:val="a8"/>
        <w:tabs>
          <w:tab w:val="clear" w:pos="360"/>
          <w:tab w:val="left" w:pos="567"/>
          <w:tab w:val="left" w:pos="709"/>
          <w:tab w:val="left" w:pos="993"/>
        </w:tabs>
        <w:ind w:left="899" w:right="-143" w:firstLine="0"/>
        <w:rPr>
          <w:sz w:val="20"/>
        </w:rPr>
      </w:pPr>
    </w:p>
    <w:p w14:paraId="39C966C3" w14:textId="77777777" w:rsidR="000C5BF4" w:rsidRDefault="000C5BF4" w:rsidP="00C034A1">
      <w:pPr>
        <w:pStyle w:val="a8"/>
        <w:tabs>
          <w:tab w:val="clear" w:pos="360"/>
          <w:tab w:val="left" w:pos="567"/>
          <w:tab w:val="left" w:pos="709"/>
          <w:tab w:val="left" w:pos="993"/>
        </w:tabs>
        <w:ind w:left="899" w:right="-143" w:firstLine="0"/>
        <w:rPr>
          <w:sz w:val="20"/>
        </w:rPr>
      </w:pPr>
    </w:p>
    <w:p w14:paraId="6359500F" w14:textId="77777777" w:rsidR="000C5BF4" w:rsidRDefault="000C5BF4" w:rsidP="00C034A1">
      <w:pPr>
        <w:pStyle w:val="a8"/>
        <w:tabs>
          <w:tab w:val="clear" w:pos="360"/>
          <w:tab w:val="left" w:pos="567"/>
          <w:tab w:val="left" w:pos="709"/>
          <w:tab w:val="left" w:pos="993"/>
        </w:tabs>
        <w:ind w:left="899" w:right="-143" w:firstLine="0"/>
        <w:rPr>
          <w:sz w:val="20"/>
        </w:rPr>
      </w:pPr>
    </w:p>
    <w:p w14:paraId="52791F84" w14:textId="77777777" w:rsidR="000C5BF4" w:rsidRDefault="000C5BF4" w:rsidP="00C034A1">
      <w:pPr>
        <w:pStyle w:val="a8"/>
        <w:tabs>
          <w:tab w:val="clear" w:pos="360"/>
          <w:tab w:val="left" w:pos="567"/>
          <w:tab w:val="left" w:pos="709"/>
          <w:tab w:val="left" w:pos="993"/>
        </w:tabs>
        <w:ind w:left="899" w:right="-143" w:firstLine="0"/>
        <w:rPr>
          <w:sz w:val="20"/>
        </w:rPr>
      </w:pPr>
    </w:p>
    <w:p w14:paraId="1A7821F9" w14:textId="77777777" w:rsidR="000C5BF4" w:rsidRDefault="000C5BF4" w:rsidP="00C034A1">
      <w:pPr>
        <w:pStyle w:val="a8"/>
        <w:tabs>
          <w:tab w:val="clear" w:pos="360"/>
          <w:tab w:val="left" w:pos="567"/>
          <w:tab w:val="left" w:pos="709"/>
          <w:tab w:val="left" w:pos="993"/>
        </w:tabs>
        <w:ind w:left="899" w:right="-143" w:firstLine="0"/>
        <w:rPr>
          <w:sz w:val="20"/>
        </w:rPr>
      </w:pPr>
    </w:p>
    <w:p w14:paraId="312D052C" w14:textId="0BBADB34" w:rsidR="00C034A1" w:rsidRPr="007B1767" w:rsidRDefault="00C034A1" w:rsidP="00C034A1">
      <w:pPr>
        <w:pStyle w:val="a8"/>
        <w:tabs>
          <w:tab w:val="clear" w:pos="360"/>
          <w:tab w:val="left" w:pos="567"/>
          <w:tab w:val="left" w:pos="709"/>
          <w:tab w:val="left" w:pos="993"/>
        </w:tabs>
        <w:ind w:left="899" w:right="-143" w:firstLine="0"/>
        <w:rPr>
          <w:sz w:val="20"/>
        </w:rPr>
      </w:pPr>
      <w:r w:rsidRPr="007B1767">
        <w:rPr>
          <w:sz w:val="20"/>
        </w:rPr>
        <w:t>6.Тендерная комиссия при рассмотрении тендерных заявок также исходила из следующих критериев оценки и сопоставления тендерных заявок:</w:t>
      </w:r>
    </w:p>
    <w:p w14:paraId="77AFFE86" w14:textId="77777777" w:rsidR="000C5BF4" w:rsidRDefault="00D267FE" w:rsidP="00C034A1">
      <w:pPr>
        <w:pStyle w:val="a8"/>
        <w:tabs>
          <w:tab w:val="clear" w:pos="360"/>
          <w:tab w:val="left" w:pos="567"/>
          <w:tab w:val="left" w:pos="709"/>
          <w:tab w:val="left" w:pos="993"/>
        </w:tabs>
        <w:ind w:left="899" w:right="-143" w:firstLine="0"/>
        <w:rPr>
          <w:sz w:val="20"/>
        </w:rPr>
      </w:pPr>
      <w:r w:rsidRPr="007B1767">
        <w:rPr>
          <w:sz w:val="20"/>
        </w:rPr>
        <w:t xml:space="preserve">1) предоставление потенциальным поставщикам равных возможностей для участия в процедуре </w:t>
      </w:r>
    </w:p>
    <w:p w14:paraId="483009D0" w14:textId="77777777" w:rsidR="000C5BF4" w:rsidRDefault="000C5BF4" w:rsidP="00C034A1">
      <w:pPr>
        <w:pStyle w:val="a8"/>
        <w:tabs>
          <w:tab w:val="clear" w:pos="360"/>
          <w:tab w:val="left" w:pos="567"/>
          <w:tab w:val="left" w:pos="709"/>
          <w:tab w:val="left" w:pos="993"/>
        </w:tabs>
        <w:ind w:left="899" w:right="-143" w:firstLine="0"/>
        <w:rPr>
          <w:sz w:val="20"/>
        </w:rPr>
      </w:pPr>
    </w:p>
    <w:p w14:paraId="272C27DA" w14:textId="35C45650" w:rsidR="00D267FE" w:rsidRPr="007B1767" w:rsidRDefault="00D267FE" w:rsidP="00C034A1">
      <w:pPr>
        <w:pStyle w:val="a8"/>
        <w:tabs>
          <w:tab w:val="clear" w:pos="360"/>
          <w:tab w:val="left" w:pos="567"/>
          <w:tab w:val="left" w:pos="709"/>
          <w:tab w:val="left" w:pos="993"/>
        </w:tabs>
        <w:ind w:left="899" w:right="-143" w:firstLine="0"/>
        <w:rPr>
          <w:sz w:val="20"/>
        </w:rPr>
      </w:pPr>
      <w:r w:rsidRPr="007B1767">
        <w:rPr>
          <w:sz w:val="20"/>
        </w:rPr>
        <w:t>проведения закупок;</w:t>
      </w:r>
    </w:p>
    <w:p w14:paraId="640198E1" w14:textId="77777777" w:rsidR="00D267FE" w:rsidRPr="007B1767" w:rsidRDefault="00D267FE" w:rsidP="00C034A1">
      <w:pPr>
        <w:pStyle w:val="a8"/>
        <w:tabs>
          <w:tab w:val="clear" w:pos="360"/>
          <w:tab w:val="left" w:pos="567"/>
          <w:tab w:val="left" w:pos="709"/>
          <w:tab w:val="left" w:pos="993"/>
        </w:tabs>
        <w:ind w:left="899" w:right="-143" w:firstLine="0"/>
        <w:rPr>
          <w:sz w:val="20"/>
        </w:rPr>
      </w:pPr>
      <w:r w:rsidRPr="007B1767">
        <w:rPr>
          <w:sz w:val="20"/>
        </w:rPr>
        <w:t>2) гласность и прозрачность процесса закупок;</w:t>
      </w:r>
    </w:p>
    <w:p w14:paraId="2C52E2E8" w14:textId="77777777" w:rsidR="00D267FE" w:rsidRPr="007B1767" w:rsidRDefault="00D267FE" w:rsidP="00C034A1">
      <w:pPr>
        <w:pStyle w:val="a8"/>
        <w:tabs>
          <w:tab w:val="clear" w:pos="360"/>
          <w:tab w:val="left" w:pos="567"/>
          <w:tab w:val="left" w:pos="709"/>
          <w:tab w:val="left" w:pos="993"/>
        </w:tabs>
        <w:ind w:left="899" w:right="-143" w:firstLine="0"/>
        <w:rPr>
          <w:sz w:val="20"/>
        </w:rPr>
      </w:pPr>
      <w:r w:rsidRPr="007B1767">
        <w:rPr>
          <w:sz w:val="20"/>
        </w:rPr>
        <w:t>3) поддержка отечественных товаропроизводителей;</w:t>
      </w:r>
    </w:p>
    <w:p w14:paraId="02D798BB" w14:textId="77777777" w:rsidR="00D267FE" w:rsidRPr="007B1767" w:rsidRDefault="00D267FE" w:rsidP="00C034A1">
      <w:pPr>
        <w:pStyle w:val="a8"/>
        <w:tabs>
          <w:tab w:val="clear" w:pos="360"/>
          <w:tab w:val="left" w:pos="567"/>
          <w:tab w:val="left" w:pos="709"/>
          <w:tab w:val="left" w:pos="993"/>
        </w:tabs>
        <w:ind w:left="899" w:right="-143" w:firstLine="0"/>
        <w:rPr>
          <w:sz w:val="20"/>
        </w:rPr>
      </w:pPr>
      <w:r w:rsidRPr="007B1767">
        <w:rPr>
          <w:sz w:val="20"/>
        </w:rPr>
        <w:t>4) добросовестная конкуренция среди потенциальных поставщиков.</w:t>
      </w:r>
    </w:p>
    <w:p w14:paraId="240AE520" w14:textId="77777777" w:rsidR="00D267FE" w:rsidRPr="007B1767" w:rsidRDefault="00D267FE" w:rsidP="00C034A1">
      <w:pPr>
        <w:pStyle w:val="a8"/>
        <w:tabs>
          <w:tab w:val="clear" w:pos="360"/>
          <w:tab w:val="left" w:pos="567"/>
          <w:tab w:val="left" w:pos="709"/>
          <w:tab w:val="left" w:pos="993"/>
        </w:tabs>
        <w:ind w:left="899" w:right="-143" w:firstLine="0"/>
        <w:rPr>
          <w:b/>
          <w:sz w:val="20"/>
        </w:rPr>
      </w:pPr>
      <w:r w:rsidRPr="007B1767">
        <w:rPr>
          <w:sz w:val="20"/>
        </w:rPr>
        <w:t xml:space="preserve">7. Тендерная комиссия по результатам оценки и сопоставления тендерных заявок </w:t>
      </w:r>
      <w:r w:rsidRPr="007B1767">
        <w:rPr>
          <w:b/>
          <w:sz w:val="20"/>
        </w:rPr>
        <w:t>РЕШИЛА:</w:t>
      </w:r>
    </w:p>
    <w:p w14:paraId="5104B007" w14:textId="070A38F5" w:rsidR="00764771" w:rsidRPr="007B1767" w:rsidRDefault="00D267FE" w:rsidP="00764771">
      <w:pPr>
        <w:pStyle w:val="a8"/>
        <w:tabs>
          <w:tab w:val="clear" w:pos="360"/>
          <w:tab w:val="left" w:pos="567"/>
          <w:tab w:val="left" w:pos="709"/>
          <w:tab w:val="left" w:pos="993"/>
        </w:tabs>
        <w:ind w:left="899" w:right="-143" w:firstLine="0"/>
        <w:rPr>
          <w:sz w:val="20"/>
        </w:rPr>
      </w:pPr>
      <w:r w:rsidRPr="007B1767">
        <w:rPr>
          <w:sz w:val="20"/>
        </w:rPr>
        <w:t xml:space="preserve"> признать несостоявшимися по основанию </w:t>
      </w:r>
      <w:r w:rsidR="00764771">
        <w:rPr>
          <w:sz w:val="20"/>
        </w:rPr>
        <w:t xml:space="preserve"> подачи ни </w:t>
      </w:r>
      <w:r w:rsidRPr="007B1767">
        <w:rPr>
          <w:sz w:val="20"/>
        </w:rPr>
        <w:t xml:space="preserve"> одной заявки</w:t>
      </w:r>
      <w:r w:rsidR="00764771">
        <w:rPr>
          <w:sz w:val="20"/>
        </w:rPr>
        <w:t>.</w:t>
      </w:r>
    </w:p>
    <w:p w14:paraId="71E04746" w14:textId="268B098A" w:rsidR="0069106A" w:rsidRPr="007B1767" w:rsidRDefault="00816527" w:rsidP="00C034A1">
      <w:pPr>
        <w:pStyle w:val="a8"/>
        <w:tabs>
          <w:tab w:val="clear" w:pos="360"/>
          <w:tab w:val="left" w:pos="567"/>
          <w:tab w:val="left" w:pos="709"/>
          <w:tab w:val="left" w:pos="993"/>
        </w:tabs>
        <w:ind w:left="899" w:right="-143" w:firstLine="0"/>
        <w:rPr>
          <w:sz w:val="20"/>
        </w:rPr>
      </w:pPr>
      <w:r w:rsidRPr="007B1767">
        <w:rPr>
          <w:sz w:val="20"/>
        </w:rPr>
        <w:t>.</w:t>
      </w:r>
    </w:p>
    <w:p w14:paraId="441B40C4" w14:textId="77777777" w:rsidR="00603854" w:rsidRPr="007B1767" w:rsidRDefault="00603854" w:rsidP="00C034A1">
      <w:pPr>
        <w:pStyle w:val="a8"/>
        <w:tabs>
          <w:tab w:val="clear" w:pos="360"/>
          <w:tab w:val="left" w:pos="567"/>
          <w:tab w:val="left" w:pos="709"/>
          <w:tab w:val="left" w:pos="993"/>
        </w:tabs>
        <w:ind w:left="899" w:right="-143" w:firstLine="0"/>
        <w:rPr>
          <w:sz w:val="20"/>
        </w:rPr>
      </w:pPr>
    </w:p>
    <w:p w14:paraId="25BCA532" w14:textId="77777777" w:rsidR="007026B4" w:rsidRDefault="007026B4" w:rsidP="00603854">
      <w:pPr>
        <w:pStyle w:val="a8"/>
        <w:tabs>
          <w:tab w:val="clear" w:pos="360"/>
          <w:tab w:val="left" w:pos="567"/>
          <w:tab w:val="left" w:pos="709"/>
          <w:tab w:val="left" w:pos="993"/>
        </w:tabs>
        <w:ind w:right="-143"/>
        <w:rPr>
          <w:sz w:val="20"/>
        </w:rPr>
      </w:pPr>
    </w:p>
    <w:sectPr w:rsidR="007026B4" w:rsidSect="0076396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1CC25" w14:textId="77777777" w:rsidR="00F013DC" w:rsidRDefault="00F013DC" w:rsidP="00603854">
      <w:r>
        <w:separator/>
      </w:r>
    </w:p>
  </w:endnote>
  <w:endnote w:type="continuationSeparator" w:id="0">
    <w:p w14:paraId="6BBC01AD" w14:textId="77777777" w:rsidR="00F013DC" w:rsidRDefault="00F013DC" w:rsidP="0060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4FA9" w14:textId="77777777" w:rsidR="00F013DC" w:rsidRDefault="00F013DC" w:rsidP="00603854">
      <w:r>
        <w:separator/>
      </w:r>
    </w:p>
  </w:footnote>
  <w:footnote w:type="continuationSeparator" w:id="0">
    <w:p w14:paraId="766122F0" w14:textId="77777777" w:rsidR="00F013DC" w:rsidRDefault="00F013DC" w:rsidP="006038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40161D"/>
    <w:multiLevelType w:val="hybridMultilevel"/>
    <w:tmpl w:val="641C03AE"/>
    <w:lvl w:ilvl="0" w:tplc="4240E54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277F70BA"/>
    <w:multiLevelType w:val="hybridMultilevel"/>
    <w:tmpl w:val="87DC7390"/>
    <w:lvl w:ilvl="0" w:tplc="85046B08">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15476E3"/>
    <w:multiLevelType w:val="singleLevel"/>
    <w:tmpl w:val="AF30633C"/>
    <w:lvl w:ilvl="0">
      <w:start w:val="1"/>
      <w:numFmt w:val="decimal"/>
      <w:lvlText w:val=""/>
      <w:lvlJc w:val="left"/>
      <w:pPr>
        <w:tabs>
          <w:tab w:val="num" w:pos="360"/>
        </w:tabs>
        <w:ind w:left="360" w:hanging="360"/>
      </w:pPr>
      <w:rPr>
        <w:rFonts w:hint="default"/>
      </w:rPr>
    </w:lvl>
  </w:abstractNum>
  <w:abstractNum w:abstractNumId="12" w15:restartNumberingAfterBreak="0">
    <w:nsid w:val="7EDC100E"/>
    <w:multiLevelType w:val="hybridMultilevel"/>
    <w:tmpl w:val="C89A644E"/>
    <w:lvl w:ilvl="0" w:tplc="2716ED5E">
      <w:start w:val="10"/>
      <w:numFmt w:val="decimal"/>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11"/>
  </w:num>
  <w:num w:numId="3">
    <w:abstractNumId w:val="7"/>
  </w:num>
  <w:num w:numId="4">
    <w:abstractNumId w:val="3"/>
  </w:num>
  <w:num w:numId="5">
    <w:abstractNumId w:val="9"/>
  </w:num>
  <w:num w:numId="6">
    <w:abstractNumId w:val="1"/>
  </w:num>
  <w:num w:numId="7">
    <w:abstractNumId w:val="8"/>
  </w:num>
  <w:num w:numId="8">
    <w:abstractNumId w:val="0"/>
  </w:num>
  <w:num w:numId="9">
    <w:abstractNumId w:val="4"/>
  </w:num>
  <w:num w:numId="10">
    <w:abstractNumId w:val="10"/>
  </w:num>
  <w:num w:numId="11">
    <w:abstractNumId w:val="12"/>
  </w:num>
  <w:num w:numId="1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16B6"/>
    <w:rsid w:val="00000712"/>
    <w:rsid w:val="00003725"/>
    <w:rsid w:val="0000587E"/>
    <w:rsid w:val="000103C2"/>
    <w:rsid w:val="000217A8"/>
    <w:rsid w:val="000246AE"/>
    <w:rsid w:val="000304F6"/>
    <w:rsid w:val="00031863"/>
    <w:rsid w:val="0003317D"/>
    <w:rsid w:val="0003445E"/>
    <w:rsid w:val="00037930"/>
    <w:rsid w:val="0004079F"/>
    <w:rsid w:val="0004333E"/>
    <w:rsid w:val="000500A2"/>
    <w:rsid w:val="00050766"/>
    <w:rsid w:val="00055503"/>
    <w:rsid w:val="00055F38"/>
    <w:rsid w:val="000608AE"/>
    <w:rsid w:val="00060915"/>
    <w:rsid w:val="000628B7"/>
    <w:rsid w:val="000656F3"/>
    <w:rsid w:val="000673D4"/>
    <w:rsid w:val="00070EB8"/>
    <w:rsid w:val="000718B2"/>
    <w:rsid w:val="00071BE0"/>
    <w:rsid w:val="00071C14"/>
    <w:rsid w:val="00072F4E"/>
    <w:rsid w:val="00074846"/>
    <w:rsid w:val="0007752C"/>
    <w:rsid w:val="000805DC"/>
    <w:rsid w:val="000810C1"/>
    <w:rsid w:val="000863F7"/>
    <w:rsid w:val="000921E3"/>
    <w:rsid w:val="00092970"/>
    <w:rsid w:val="00093DBA"/>
    <w:rsid w:val="00094FA2"/>
    <w:rsid w:val="000B0834"/>
    <w:rsid w:val="000B2D92"/>
    <w:rsid w:val="000B3C33"/>
    <w:rsid w:val="000B5237"/>
    <w:rsid w:val="000B6AB6"/>
    <w:rsid w:val="000C34D4"/>
    <w:rsid w:val="000C3B43"/>
    <w:rsid w:val="000C4A2E"/>
    <w:rsid w:val="000C5BF4"/>
    <w:rsid w:val="000C5C2D"/>
    <w:rsid w:val="000E4195"/>
    <w:rsid w:val="000F1350"/>
    <w:rsid w:val="000F78F1"/>
    <w:rsid w:val="00114494"/>
    <w:rsid w:val="0012349C"/>
    <w:rsid w:val="00123544"/>
    <w:rsid w:val="00126A85"/>
    <w:rsid w:val="0013443B"/>
    <w:rsid w:val="001350F6"/>
    <w:rsid w:val="00147F29"/>
    <w:rsid w:val="00154C69"/>
    <w:rsid w:val="001550C0"/>
    <w:rsid w:val="00161FBF"/>
    <w:rsid w:val="001656D2"/>
    <w:rsid w:val="0016744C"/>
    <w:rsid w:val="00173A5B"/>
    <w:rsid w:val="00185A48"/>
    <w:rsid w:val="00186B5A"/>
    <w:rsid w:val="00190281"/>
    <w:rsid w:val="001935DB"/>
    <w:rsid w:val="00193693"/>
    <w:rsid w:val="0019413A"/>
    <w:rsid w:val="00196A12"/>
    <w:rsid w:val="001A0EB8"/>
    <w:rsid w:val="001A28EE"/>
    <w:rsid w:val="001B0D45"/>
    <w:rsid w:val="001C2809"/>
    <w:rsid w:val="001C2F23"/>
    <w:rsid w:val="001C3377"/>
    <w:rsid w:val="001C615B"/>
    <w:rsid w:val="001D0401"/>
    <w:rsid w:val="001D28C7"/>
    <w:rsid w:val="001D7FFB"/>
    <w:rsid w:val="0020288B"/>
    <w:rsid w:val="00207921"/>
    <w:rsid w:val="002158CC"/>
    <w:rsid w:val="00231797"/>
    <w:rsid w:val="0023510B"/>
    <w:rsid w:val="002355A6"/>
    <w:rsid w:val="002361B8"/>
    <w:rsid w:val="0024236F"/>
    <w:rsid w:val="002428C2"/>
    <w:rsid w:val="00247D82"/>
    <w:rsid w:val="0025057F"/>
    <w:rsid w:val="0025069C"/>
    <w:rsid w:val="00282994"/>
    <w:rsid w:val="00282CB6"/>
    <w:rsid w:val="0029352D"/>
    <w:rsid w:val="00297160"/>
    <w:rsid w:val="002A0455"/>
    <w:rsid w:val="002A0524"/>
    <w:rsid w:val="002A2628"/>
    <w:rsid w:val="002A2FF3"/>
    <w:rsid w:val="002A627D"/>
    <w:rsid w:val="002B55F8"/>
    <w:rsid w:val="002B6847"/>
    <w:rsid w:val="002B7630"/>
    <w:rsid w:val="002C07C6"/>
    <w:rsid w:val="002D0C24"/>
    <w:rsid w:val="002D17FF"/>
    <w:rsid w:val="002D2968"/>
    <w:rsid w:val="002D3C4C"/>
    <w:rsid w:val="002D7B46"/>
    <w:rsid w:val="002E2FB6"/>
    <w:rsid w:val="002E69E3"/>
    <w:rsid w:val="002F3CD9"/>
    <w:rsid w:val="002F3EAE"/>
    <w:rsid w:val="002F4158"/>
    <w:rsid w:val="002F4C02"/>
    <w:rsid w:val="002F7D9E"/>
    <w:rsid w:val="003013AD"/>
    <w:rsid w:val="00301955"/>
    <w:rsid w:val="003117A0"/>
    <w:rsid w:val="00311E85"/>
    <w:rsid w:val="003136F0"/>
    <w:rsid w:val="00313C6E"/>
    <w:rsid w:val="003236E9"/>
    <w:rsid w:val="0032419D"/>
    <w:rsid w:val="003304DB"/>
    <w:rsid w:val="0033078B"/>
    <w:rsid w:val="00333DA9"/>
    <w:rsid w:val="00340A7F"/>
    <w:rsid w:val="003478C0"/>
    <w:rsid w:val="00352E29"/>
    <w:rsid w:val="00356808"/>
    <w:rsid w:val="0035752A"/>
    <w:rsid w:val="00360E8E"/>
    <w:rsid w:val="00361694"/>
    <w:rsid w:val="0036696C"/>
    <w:rsid w:val="0036722A"/>
    <w:rsid w:val="00371CF3"/>
    <w:rsid w:val="003732FB"/>
    <w:rsid w:val="00374A6D"/>
    <w:rsid w:val="003763FF"/>
    <w:rsid w:val="00380249"/>
    <w:rsid w:val="00384D52"/>
    <w:rsid w:val="00384D60"/>
    <w:rsid w:val="00392AC9"/>
    <w:rsid w:val="00393F36"/>
    <w:rsid w:val="003A1B13"/>
    <w:rsid w:val="003B1401"/>
    <w:rsid w:val="003B4572"/>
    <w:rsid w:val="003B492C"/>
    <w:rsid w:val="003B755E"/>
    <w:rsid w:val="003C56E7"/>
    <w:rsid w:val="003C74D3"/>
    <w:rsid w:val="003D311B"/>
    <w:rsid w:val="003D3191"/>
    <w:rsid w:val="003D3813"/>
    <w:rsid w:val="003D690B"/>
    <w:rsid w:val="003D73B9"/>
    <w:rsid w:val="003D7520"/>
    <w:rsid w:val="003E14C4"/>
    <w:rsid w:val="003E3A12"/>
    <w:rsid w:val="003E75D6"/>
    <w:rsid w:val="003F35F6"/>
    <w:rsid w:val="00400D24"/>
    <w:rsid w:val="00402173"/>
    <w:rsid w:val="004023EF"/>
    <w:rsid w:val="00403641"/>
    <w:rsid w:val="00415450"/>
    <w:rsid w:val="004154D9"/>
    <w:rsid w:val="00415BB0"/>
    <w:rsid w:val="00432107"/>
    <w:rsid w:val="004377DA"/>
    <w:rsid w:val="00440863"/>
    <w:rsid w:val="0044156F"/>
    <w:rsid w:val="00441945"/>
    <w:rsid w:val="0044209F"/>
    <w:rsid w:val="00443360"/>
    <w:rsid w:val="00443BA7"/>
    <w:rsid w:val="00445A58"/>
    <w:rsid w:val="00446FD0"/>
    <w:rsid w:val="00450F3B"/>
    <w:rsid w:val="00452909"/>
    <w:rsid w:val="00453441"/>
    <w:rsid w:val="00453530"/>
    <w:rsid w:val="004537A3"/>
    <w:rsid w:val="00455E22"/>
    <w:rsid w:val="00457CD3"/>
    <w:rsid w:val="00457EE4"/>
    <w:rsid w:val="00464FA4"/>
    <w:rsid w:val="00464FBB"/>
    <w:rsid w:val="00467071"/>
    <w:rsid w:val="00470BF2"/>
    <w:rsid w:val="0047170A"/>
    <w:rsid w:val="00471A6A"/>
    <w:rsid w:val="00472666"/>
    <w:rsid w:val="00480B11"/>
    <w:rsid w:val="0048290D"/>
    <w:rsid w:val="00482ADE"/>
    <w:rsid w:val="00484E9A"/>
    <w:rsid w:val="00485DC0"/>
    <w:rsid w:val="004924E0"/>
    <w:rsid w:val="00493967"/>
    <w:rsid w:val="00495524"/>
    <w:rsid w:val="004A47EB"/>
    <w:rsid w:val="004A72BB"/>
    <w:rsid w:val="004B11CE"/>
    <w:rsid w:val="004B1D3D"/>
    <w:rsid w:val="004B5034"/>
    <w:rsid w:val="004B548C"/>
    <w:rsid w:val="004B7F3B"/>
    <w:rsid w:val="004C028F"/>
    <w:rsid w:val="004C4F49"/>
    <w:rsid w:val="004C723F"/>
    <w:rsid w:val="004C76E6"/>
    <w:rsid w:val="004D089F"/>
    <w:rsid w:val="004D0E9C"/>
    <w:rsid w:val="004D445C"/>
    <w:rsid w:val="004D488F"/>
    <w:rsid w:val="004E1FB4"/>
    <w:rsid w:val="004E464C"/>
    <w:rsid w:val="004E79E4"/>
    <w:rsid w:val="004F6438"/>
    <w:rsid w:val="005048A1"/>
    <w:rsid w:val="00506678"/>
    <w:rsid w:val="00512F0E"/>
    <w:rsid w:val="00520424"/>
    <w:rsid w:val="005213B2"/>
    <w:rsid w:val="00531374"/>
    <w:rsid w:val="00532839"/>
    <w:rsid w:val="00533F2A"/>
    <w:rsid w:val="00537BA5"/>
    <w:rsid w:val="00540858"/>
    <w:rsid w:val="00541692"/>
    <w:rsid w:val="00541C4D"/>
    <w:rsid w:val="00550CAF"/>
    <w:rsid w:val="005510D8"/>
    <w:rsid w:val="00551CB7"/>
    <w:rsid w:val="00552A83"/>
    <w:rsid w:val="005538E6"/>
    <w:rsid w:val="0055484F"/>
    <w:rsid w:val="005554BD"/>
    <w:rsid w:val="00556906"/>
    <w:rsid w:val="00560AD5"/>
    <w:rsid w:val="00561645"/>
    <w:rsid w:val="00561DF3"/>
    <w:rsid w:val="0056490B"/>
    <w:rsid w:val="0056512D"/>
    <w:rsid w:val="005655A2"/>
    <w:rsid w:val="00567F2C"/>
    <w:rsid w:val="005702AF"/>
    <w:rsid w:val="0057085C"/>
    <w:rsid w:val="0057359C"/>
    <w:rsid w:val="00573C9F"/>
    <w:rsid w:val="005766E0"/>
    <w:rsid w:val="00582F82"/>
    <w:rsid w:val="00586CEB"/>
    <w:rsid w:val="00590BD9"/>
    <w:rsid w:val="00594663"/>
    <w:rsid w:val="0059754B"/>
    <w:rsid w:val="005A2C29"/>
    <w:rsid w:val="005A3689"/>
    <w:rsid w:val="005A64D3"/>
    <w:rsid w:val="005B27F4"/>
    <w:rsid w:val="005C03EB"/>
    <w:rsid w:val="005D690E"/>
    <w:rsid w:val="005E3071"/>
    <w:rsid w:val="005E3C3D"/>
    <w:rsid w:val="005F0992"/>
    <w:rsid w:val="005F2EAF"/>
    <w:rsid w:val="005F32C1"/>
    <w:rsid w:val="005F65C5"/>
    <w:rsid w:val="005F6ECD"/>
    <w:rsid w:val="00602C37"/>
    <w:rsid w:val="00603854"/>
    <w:rsid w:val="00604495"/>
    <w:rsid w:val="006048CE"/>
    <w:rsid w:val="00605D2A"/>
    <w:rsid w:val="00615436"/>
    <w:rsid w:val="006212F5"/>
    <w:rsid w:val="006248EA"/>
    <w:rsid w:val="00627A42"/>
    <w:rsid w:val="0063386B"/>
    <w:rsid w:val="00635597"/>
    <w:rsid w:val="00635776"/>
    <w:rsid w:val="00635A75"/>
    <w:rsid w:val="006375B2"/>
    <w:rsid w:val="00643A28"/>
    <w:rsid w:val="00654720"/>
    <w:rsid w:val="006612AA"/>
    <w:rsid w:val="00663166"/>
    <w:rsid w:val="00663427"/>
    <w:rsid w:val="00664376"/>
    <w:rsid w:val="006655D2"/>
    <w:rsid w:val="0066620C"/>
    <w:rsid w:val="00666C62"/>
    <w:rsid w:val="006709A5"/>
    <w:rsid w:val="00672A62"/>
    <w:rsid w:val="00680550"/>
    <w:rsid w:val="00682405"/>
    <w:rsid w:val="006846E3"/>
    <w:rsid w:val="00686C45"/>
    <w:rsid w:val="0069106A"/>
    <w:rsid w:val="006947C0"/>
    <w:rsid w:val="006A09A3"/>
    <w:rsid w:val="006A2702"/>
    <w:rsid w:val="006A4F4C"/>
    <w:rsid w:val="006A722F"/>
    <w:rsid w:val="006B0560"/>
    <w:rsid w:val="006C16EC"/>
    <w:rsid w:val="006C2075"/>
    <w:rsid w:val="006C2C68"/>
    <w:rsid w:val="006C5021"/>
    <w:rsid w:val="006D2374"/>
    <w:rsid w:val="006E73D2"/>
    <w:rsid w:val="006F3122"/>
    <w:rsid w:val="006F70DD"/>
    <w:rsid w:val="007026B4"/>
    <w:rsid w:val="00733462"/>
    <w:rsid w:val="00733C35"/>
    <w:rsid w:val="00736FE0"/>
    <w:rsid w:val="0074524C"/>
    <w:rsid w:val="00745BA7"/>
    <w:rsid w:val="0074775D"/>
    <w:rsid w:val="007504E2"/>
    <w:rsid w:val="007514D6"/>
    <w:rsid w:val="0075168C"/>
    <w:rsid w:val="007547C5"/>
    <w:rsid w:val="00755D58"/>
    <w:rsid w:val="0076396F"/>
    <w:rsid w:val="00764771"/>
    <w:rsid w:val="00782809"/>
    <w:rsid w:val="00782949"/>
    <w:rsid w:val="00785043"/>
    <w:rsid w:val="00792751"/>
    <w:rsid w:val="00797DF4"/>
    <w:rsid w:val="007B086A"/>
    <w:rsid w:val="007B0D67"/>
    <w:rsid w:val="007B1767"/>
    <w:rsid w:val="007B2B52"/>
    <w:rsid w:val="007B6CCC"/>
    <w:rsid w:val="007C31F6"/>
    <w:rsid w:val="007C5B02"/>
    <w:rsid w:val="007D21B9"/>
    <w:rsid w:val="007D2EEF"/>
    <w:rsid w:val="007D5496"/>
    <w:rsid w:val="007E226C"/>
    <w:rsid w:val="007E4DED"/>
    <w:rsid w:val="007F0447"/>
    <w:rsid w:val="007F56A0"/>
    <w:rsid w:val="00800EF2"/>
    <w:rsid w:val="00800FA3"/>
    <w:rsid w:val="00801F32"/>
    <w:rsid w:val="00805B2F"/>
    <w:rsid w:val="00815587"/>
    <w:rsid w:val="00816527"/>
    <w:rsid w:val="0082208D"/>
    <w:rsid w:val="00823C85"/>
    <w:rsid w:val="00825A0A"/>
    <w:rsid w:val="00830162"/>
    <w:rsid w:val="00842D8A"/>
    <w:rsid w:val="00844207"/>
    <w:rsid w:val="00853BC3"/>
    <w:rsid w:val="008545F7"/>
    <w:rsid w:val="00857CED"/>
    <w:rsid w:val="0086069B"/>
    <w:rsid w:val="00861228"/>
    <w:rsid w:val="0086474D"/>
    <w:rsid w:val="00874C91"/>
    <w:rsid w:val="00876865"/>
    <w:rsid w:val="00876B9E"/>
    <w:rsid w:val="00880F14"/>
    <w:rsid w:val="008879C8"/>
    <w:rsid w:val="00887AF0"/>
    <w:rsid w:val="00894B06"/>
    <w:rsid w:val="008A0BC8"/>
    <w:rsid w:val="008A2774"/>
    <w:rsid w:val="008A2B2E"/>
    <w:rsid w:val="008B4297"/>
    <w:rsid w:val="008B6AF7"/>
    <w:rsid w:val="008C1B9F"/>
    <w:rsid w:val="008C30DD"/>
    <w:rsid w:val="008C390D"/>
    <w:rsid w:val="008C585D"/>
    <w:rsid w:val="008D1FFE"/>
    <w:rsid w:val="008E0C65"/>
    <w:rsid w:val="008E367B"/>
    <w:rsid w:val="008F35EF"/>
    <w:rsid w:val="008F5894"/>
    <w:rsid w:val="0090339A"/>
    <w:rsid w:val="00922F9E"/>
    <w:rsid w:val="00930109"/>
    <w:rsid w:val="00931771"/>
    <w:rsid w:val="00932E68"/>
    <w:rsid w:val="009374F5"/>
    <w:rsid w:val="00940C0C"/>
    <w:rsid w:val="009416A0"/>
    <w:rsid w:val="00942A88"/>
    <w:rsid w:val="00944E9C"/>
    <w:rsid w:val="0094708B"/>
    <w:rsid w:val="009476B2"/>
    <w:rsid w:val="009479C9"/>
    <w:rsid w:val="00950398"/>
    <w:rsid w:val="0095612C"/>
    <w:rsid w:val="00964EA3"/>
    <w:rsid w:val="00965215"/>
    <w:rsid w:val="00966177"/>
    <w:rsid w:val="009720D0"/>
    <w:rsid w:val="00973DCE"/>
    <w:rsid w:val="00975BEA"/>
    <w:rsid w:val="009823CC"/>
    <w:rsid w:val="00987068"/>
    <w:rsid w:val="009920CC"/>
    <w:rsid w:val="00992AE1"/>
    <w:rsid w:val="00993306"/>
    <w:rsid w:val="00993526"/>
    <w:rsid w:val="0099417A"/>
    <w:rsid w:val="009955C5"/>
    <w:rsid w:val="009A1C2F"/>
    <w:rsid w:val="009A3DE9"/>
    <w:rsid w:val="009A3E84"/>
    <w:rsid w:val="009A4EA5"/>
    <w:rsid w:val="009B18CA"/>
    <w:rsid w:val="009B2383"/>
    <w:rsid w:val="009B307F"/>
    <w:rsid w:val="009B33FA"/>
    <w:rsid w:val="009B7EF0"/>
    <w:rsid w:val="009C2043"/>
    <w:rsid w:val="009C29C5"/>
    <w:rsid w:val="009C29FF"/>
    <w:rsid w:val="009C2E0B"/>
    <w:rsid w:val="009C3D23"/>
    <w:rsid w:val="009D30AE"/>
    <w:rsid w:val="009D4A52"/>
    <w:rsid w:val="009D5C8A"/>
    <w:rsid w:val="009D5E29"/>
    <w:rsid w:val="009E7F12"/>
    <w:rsid w:val="009F1304"/>
    <w:rsid w:val="009F134E"/>
    <w:rsid w:val="009F4B62"/>
    <w:rsid w:val="00A001B7"/>
    <w:rsid w:val="00A13991"/>
    <w:rsid w:val="00A20C42"/>
    <w:rsid w:val="00A20FFB"/>
    <w:rsid w:val="00A32CCF"/>
    <w:rsid w:val="00A33106"/>
    <w:rsid w:val="00A41F6E"/>
    <w:rsid w:val="00A4437E"/>
    <w:rsid w:val="00A44C7A"/>
    <w:rsid w:val="00A54306"/>
    <w:rsid w:val="00A569B5"/>
    <w:rsid w:val="00A72B8D"/>
    <w:rsid w:val="00A75AF7"/>
    <w:rsid w:val="00A83640"/>
    <w:rsid w:val="00A8561C"/>
    <w:rsid w:val="00A87C53"/>
    <w:rsid w:val="00A906D9"/>
    <w:rsid w:val="00A925E2"/>
    <w:rsid w:val="00A977D9"/>
    <w:rsid w:val="00AA1A26"/>
    <w:rsid w:val="00AA654C"/>
    <w:rsid w:val="00AB0E01"/>
    <w:rsid w:val="00AB467B"/>
    <w:rsid w:val="00AC0A72"/>
    <w:rsid w:val="00AC1349"/>
    <w:rsid w:val="00AC2578"/>
    <w:rsid w:val="00AC7B55"/>
    <w:rsid w:val="00AD219E"/>
    <w:rsid w:val="00AD573C"/>
    <w:rsid w:val="00AE7539"/>
    <w:rsid w:val="00AF3A1F"/>
    <w:rsid w:val="00B02F45"/>
    <w:rsid w:val="00B03979"/>
    <w:rsid w:val="00B040C8"/>
    <w:rsid w:val="00B04703"/>
    <w:rsid w:val="00B06451"/>
    <w:rsid w:val="00B160F6"/>
    <w:rsid w:val="00B2057E"/>
    <w:rsid w:val="00B22903"/>
    <w:rsid w:val="00B26E27"/>
    <w:rsid w:val="00B30118"/>
    <w:rsid w:val="00B362AF"/>
    <w:rsid w:val="00B40A81"/>
    <w:rsid w:val="00B40C4F"/>
    <w:rsid w:val="00B4168B"/>
    <w:rsid w:val="00B45DDA"/>
    <w:rsid w:val="00B467E9"/>
    <w:rsid w:val="00B52A2C"/>
    <w:rsid w:val="00B57D38"/>
    <w:rsid w:val="00B60040"/>
    <w:rsid w:val="00B63BE6"/>
    <w:rsid w:val="00B66B0A"/>
    <w:rsid w:val="00B76FD5"/>
    <w:rsid w:val="00B80240"/>
    <w:rsid w:val="00B847A8"/>
    <w:rsid w:val="00B92E52"/>
    <w:rsid w:val="00BA5AC7"/>
    <w:rsid w:val="00BB781A"/>
    <w:rsid w:val="00BB7F7C"/>
    <w:rsid w:val="00BC1466"/>
    <w:rsid w:val="00BC2B4C"/>
    <w:rsid w:val="00BC403B"/>
    <w:rsid w:val="00BC6CCC"/>
    <w:rsid w:val="00BD0B28"/>
    <w:rsid w:val="00BD4E11"/>
    <w:rsid w:val="00BD6FD0"/>
    <w:rsid w:val="00BD7339"/>
    <w:rsid w:val="00BD7382"/>
    <w:rsid w:val="00BE35FC"/>
    <w:rsid w:val="00BF2E8C"/>
    <w:rsid w:val="00C0018A"/>
    <w:rsid w:val="00C034A1"/>
    <w:rsid w:val="00C0483A"/>
    <w:rsid w:val="00C04DF0"/>
    <w:rsid w:val="00C0570F"/>
    <w:rsid w:val="00C06E67"/>
    <w:rsid w:val="00C102EF"/>
    <w:rsid w:val="00C131A1"/>
    <w:rsid w:val="00C13A25"/>
    <w:rsid w:val="00C15621"/>
    <w:rsid w:val="00C1634B"/>
    <w:rsid w:val="00C20B25"/>
    <w:rsid w:val="00C216B6"/>
    <w:rsid w:val="00C25BA2"/>
    <w:rsid w:val="00C26C44"/>
    <w:rsid w:val="00C27547"/>
    <w:rsid w:val="00C327AE"/>
    <w:rsid w:val="00C36989"/>
    <w:rsid w:val="00C44CF8"/>
    <w:rsid w:val="00C4538A"/>
    <w:rsid w:val="00C45CAF"/>
    <w:rsid w:val="00C53FEF"/>
    <w:rsid w:val="00C66B83"/>
    <w:rsid w:val="00C66C7D"/>
    <w:rsid w:val="00C67B10"/>
    <w:rsid w:val="00C705D4"/>
    <w:rsid w:val="00C7213C"/>
    <w:rsid w:val="00C73C24"/>
    <w:rsid w:val="00C860C2"/>
    <w:rsid w:val="00C8785E"/>
    <w:rsid w:val="00C92BEE"/>
    <w:rsid w:val="00C92F60"/>
    <w:rsid w:val="00C93893"/>
    <w:rsid w:val="00C93930"/>
    <w:rsid w:val="00CB078E"/>
    <w:rsid w:val="00CB7B1B"/>
    <w:rsid w:val="00CC26A0"/>
    <w:rsid w:val="00CC536A"/>
    <w:rsid w:val="00CC57AE"/>
    <w:rsid w:val="00CD445A"/>
    <w:rsid w:val="00CD5928"/>
    <w:rsid w:val="00CD79EA"/>
    <w:rsid w:val="00CE1682"/>
    <w:rsid w:val="00CE197D"/>
    <w:rsid w:val="00CE21D8"/>
    <w:rsid w:val="00CE2754"/>
    <w:rsid w:val="00CE621F"/>
    <w:rsid w:val="00CF63D0"/>
    <w:rsid w:val="00D00804"/>
    <w:rsid w:val="00D06CDF"/>
    <w:rsid w:val="00D13CE6"/>
    <w:rsid w:val="00D267FE"/>
    <w:rsid w:val="00D32C3D"/>
    <w:rsid w:val="00D403CB"/>
    <w:rsid w:val="00D40622"/>
    <w:rsid w:val="00D42297"/>
    <w:rsid w:val="00D46066"/>
    <w:rsid w:val="00D475B0"/>
    <w:rsid w:val="00D4778F"/>
    <w:rsid w:val="00D532BE"/>
    <w:rsid w:val="00D541B3"/>
    <w:rsid w:val="00D55738"/>
    <w:rsid w:val="00D55A77"/>
    <w:rsid w:val="00D568D6"/>
    <w:rsid w:val="00D60255"/>
    <w:rsid w:val="00D65BE9"/>
    <w:rsid w:val="00D706D5"/>
    <w:rsid w:val="00D74D03"/>
    <w:rsid w:val="00D7615E"/>
    <w:rsid w:val="00D80E5D"/>
    <w:rsid w:val="00D85391"/>
    <w:rsid w:val="00D87510"/>
    <w:rsid w:val="00D915FB"/>
    <w:rsid w:val="00D920DA"/>
    <w:rsid w:val="00D93564"/>
    <w:rsid w:val="00D96406"/>
    <w:rsid w:val="00DA04E2"/>
    <w:rsid w:val="00DA0800"/>
    <w:rsid w:val="00DA328C"/>
    <w:rsid w:val="00DA33D5"/>
    <w:rsid w:val="00DB14B3"/>
    <w:rsid w:val="00DB52A2"/>
    <w:rsid w:val="00DB7077"/>
    <w:rsid w:val="00DC140E"/>
    <w:rsid w:val="00DC1E7F"/>
    <w:rsid w:val="00DC27D2"/>
    <w:rsid w:val="00DC283A"/>
    <w:rsid w:val="00DC523A"/>
    <w:rsid w:val="00DC6A70"/>
    <w:rsid w:val="00DC7304"/>
    <w:rsid w:val="00DD34A3"/>
    <w:rsid w:val="00DD60F9"/>
    <w:rsid w:val="00DE7638"/>
    <w:rsid w:val="00DF0531"/>
    <w:rsid w:val="00DF1265"/>
    <w:rsid w:val="00DF3862"/>
    <w:rsid w:val="00DF4E21"/>
    <w:rsid w:val="00DF6E80"/>
    <w:rsid w:val="00E06473"/>
    <w:rsid w:val="00E11254"/>
    <w:rsid w:val="00E11E8F"/>
    <w:rsid w:val="00E15178"/>
    <w:rsid w:val="00E239F5"/>
    <w:rsid w:val="00E25D9E"/>
    <w:rsid w:val="00E36788"/>
    <w:rsid w:val="00E36943"/>
    <w:rsid w:val="00E36E9B"/>
    <w:rsid w:val="00E40917"/>
    <w:rsid w:val="00E41220"/>
    <w:rsid w:val="00E44E19"/>
    <w:rsid w:val="00E57E0D"/>
    <w:rsid w:val="00E63504"/>
    <w:rsid w:val="00E6389D"/>
    <w:rsid w:val="00E65C92"/>
    <w:rsid w:val="00E7003F"/>
    <w:rsid w:val="00E73AFC"/>
    <w:rsid w:val="00E90495"/>
    <w:rsid w:val="00E920ED"/>
    <w:rsid w:val="00E93BDB"/>
    <w:rsid w:val="00E968C6"/>
    <w:rsid w:val="00EB2AC1"/>
    <w:rsid w:val="00EB3771"/>
    <w:rsid w:val="00EB6BA2"/>
    <w:rsid w:val="00EC26E4"/>
    <w:rsid w:val="00EC384A"/>
    <w:rsid w:val="00EC5B58"/>
    <w:rsid w:val="00ED46D0"/>
    <w:rsid w:val="00ED7A15"/>
    <w:rsid w:val="00EE20F9"/>
    <w:rsid w:val="00EF2483"/>
    <w:rsid w:val="00EF5C3C"/>
    <w:rsid w:val="00EF72EA"/>
    <w:rsid w:val="00F013DC"/>
    <w:rsid w:val="00F02ADD"/>
    <w:rsid w:val="00F03F6F"/>
    <w:rsid w:val="00F045ED"/>
    <w:rsid w:val="00F14763"/>
    <w:rsid w:val="00F14879"/>
    <w:rsid w:val="00F2129E"/>
    <w:rsid w:val="00F278AB"/>
    <w:rsid w:val="00F32512"/>
    <w:rsid w:val="00F32866"/>
    <w:rsid w:val="00F33133"/>
    <w:rsid w:val="00F37D88"/>
    <w:rsid w:val="00F43BA3"/>
    <w:rsid w:val="00F5641D"/>
    <w:rsid w:val="00F61A17"/>
    <w:rsid w:val="00F61CFD"/>
    <w:rsid w:val="00F64483"/>
    <w:rsid w:val="00F64B4B"/>
    <w:rsid w:val="00F64FE3"/>
    <w:rsid w:val="00F65D74"/>
    <w:rsid w:val="00F828CA"/>
    <w:rsid w:val="00F829E6"/>
    <w:rsid w:val="00F84C1D"/>
    <w:rsid w:val="00F84E86"/>
    <w:rsid w:val="00F8690F"/>
    <w:rsid w:val="00F91BE1"/>
    <w:rsid w:val="00F93EE4"/>
    <w:rsid w:val="00F9496D"/>
    <w:rsid w:val="00F9586E"/>
    <w:rsid w:val="00F97B9A"/>
    <w:rsid w:val="00FA1318"/>
    <w:rsid w:val="00FB06BF"/>
    <w:rsid w:val="00FC2C15"/>
    <w:rsid w:val="00FC36D2"/>
    <w:rsid w:val="00FC4C60"/>
    <w:rsid w:val="00FD0BEE"/>
    <w:rsid w:val="00FD2DD7"/>
    <w:rsid w:val="00FE008E"/>
    <w:rsid w:val="00FE2698"/>
    <w:rsid w:val="00FE45B5"/>
    <w:rsid w:val="00FF0DA9"/>
    <w:rsid w:val="00FF4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14DE"/>
  <w15:docId w15:val="{B9239642-EEED-4371-AE0E-4902C31D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E35FC"/>
    <w:pPr>
      <w:keepNext/>
      <w:suppressAutoHyphens/>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CA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BE35FC"/>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5E3C3D"/>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qFormat/>
    <w:rsid w:val="00FE45B5"/>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FE45B5"/>
    <w:rPr>
      <w:rFonts w:ascii="Times New Roman" w:eastAsia="Times New Roman" w:hAnsi="Times New Roman" w:cs="Times New Roman"/>
      <w:sz w:val="24"/>
      <w:szCs w:val="24"/>
      <w:lang w:eastAsia="ru-RU"/>
    </w:rPr>
  </w:style>
  <w:style w:type="paragraph" w:styleId="a6">
    <w:name w:val="No Spacing"/>
    <w:link w:val="a7"/>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4B4B"/>
    <w:rPr>
      <w:rFonts w:ascii="Times New Roman" w:eastAsia="Times New Roman" w:hAnsi="Times New Roman" w:cs="Times New Roman"/>
      <w:sz w:val="24"/>
      <w:szCs w:val="24"/>
      <w:lang w:eastAsia="ru-RU"/>
    </w:rPr>
  </w:style>
  <w:style w:type="paragraph" w:styleId="a8">
    <w:name w:val="Body Text"/>
    <w:basedOn w:val="a"/>
    <w:link w:val="a9"/>
    <w:rsid w:val="003763FF"/>
    <w:pPr>
      <w:tabs>
        <w:tab w:val="num" w:pos="360"/>
      </w:tabs>
      <w:ind w:left="360" w:hanging="360"/>
      <w:jc w:val="both"/>
    </w:pPr>
    <w:rPr>
      <w:sz w:val="28"/>
      <w:szCs w:val="20"/>
    </w:rPr>
  </w:style>
  <w:style w:type="character" w:customStyle="1" w:styleId="a9">
    <w:name w:val="Основной текст Знак"/>
    <w:basedOn w:val="a0"/>
    <w:link w:val="a8"/>
    <w:rsid w:val="003763FF"/>
    <w:rPr>
      <w:rFonts w:ascii="Times New Roman" w:eastAsia="Times New Roman" w:hAnsi="Times New Roman" w:cs="Times New Roman"/>
      <w:sz w:val="28"/>
      <w:szCs w:val="20"/>
      <w:lang w:eastAsia="ru-RU"/>
    </w:rPr>
  </w:style>
  <w:style w:type="character" w:styleId="aa">
    <w:name w:val="Strong"/>
    <w:qFormat/>
    <w:rsid w:val="003763FF"/>
    <w:rPr>
      <w:b/>
      <w:bCs/>
    </w:rPr>
  </w:style>
  <w:style w:type="paragraph" w:styleId="ab">
    <w:name w:val="Balloon Text"/>
    <w:basedOn w:val="a"/>
    <w:link w:val="ac"/>
    <w:uiPriority w:val="99"/>
    <w:semiHidden/>
    <w:unhideWhenUsed/>
    <w:rsid w:val="00DF1265"/>
    <w:rPr>
      <w:rFonts w:ascii="Tahoma" w:hAnsi="Tahoma" w:cs="Tahoma"/>
      <w:sz w:val="16"/>
      <w:szCs w:val="16"/>
    </w:rPr>
  </w:style>
  <w:style w:type="character" w:customStyle="1" w:styleId="ac">
    <w:name w:val="Текст выноски Знак"/>
    <w:basedOn w:val="a0"/>
    <w:link w:val="ab"/>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
    <w:rsid w:val="00F02ADD"/>
    <w:pPr>
      <w:spacing w:before="100" w:beforeAutospacing="1" w:after="100" w:afterAutospacing="1"/>
    </w:pPr>
  </w:style>
  <w:style w:type="table" w:styleId="ad">
    <w:name w:val="Table Grid"/>
    <w:basedOn w:val="a1"/>
    <w:uiPriority w:val="59"/>
    <w:rsid w:val="00A8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B63BE6"/>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basedOn w:val="a0"/>
    <w:uiPriority w:val="99"/>
    <w:semiHidden/>
    <w:unhideWhenUsed/>
    <w:rsid w:val="00C131A1"/>
    <w:rPr>
      <w:color w:val="0563C1"/>
      <w:u w:val="single"/>
    </w:rPr>
  </w:style>
  <w:style w:type="character" w:styleId="af">
    <w:name w:val="FollowedHyperlink"/>
    <w:basedOn w:val="a0"/>
    <w:uiPriority w:val="99"/>
    <w:semiHidden/>
    <w:unhideWhenUsed/>
    <w:rsid w:val="00C131A1"/>
    <w:rPr>
      <w:color w:val="954F72"/>
      <w:u w:val="single"/>
    </w:rPr>
  </w:style>
  <w:style w:type="paragraph" w:customStyle="1" w:styleId="xl68">
    <w:name w:val="xl6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4">
    <w:name w:val="xl7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5">
    <w:name w:val="xl7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0"/>
      <w:szCs w:val="20"/>
    </w:rPr>
  </w:style>
  <w:style w:type="paragraph" w:customStyle="1" w:styleId="xl94">
    <w:name w:val="xl9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7">
    <w:name w:val="xl9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3">
    <w:name w:val="xl10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5">
    <w:name w:val="xl10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07">
    <w:name w:val="xl10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
    <w:qFormat/>
    <w:rsid w:val="00C131A1"/>
    <w:pPr>
      <w:spacing w:before="100" w:beforeAutospacing="1" w:after="100" w:afterAutospacing="1"/>
      <w:jc w:val="center"/>
      <w:textAlignment w:val="center"/>
    </w:pPr>
    <w:rPr>
      <w:sz w:val="20"/>
      <w:szCs w:val="20"/>
    </w:rPr>
  </w:style>
  <w:style w:type="paragraph" w:customStyle="1" w:styleId="xl110">
    <w:name w:val="xl11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20">
    <w:name w:val="xl12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qFormat/>
    <w:rsid w:val="00C131A1"/>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23">
    <w:name w:val="xl12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6"/>
      <w:szCs w:val="16"/>
    </w:rPr>
  </w:style>
  <w:style w:type="paragraph" w:customStyle="1" w:styleId="xl124">
    <w:name w:val="xl12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8">
    <w:name w:val="xl12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9">
    <w:name w:val="xl12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0">
    <w:name w:val="xl13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1">
    <w:name w:val="xl13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2">
    <w:name w:val="xl13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4">
    <w:name w:val="xl13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137">
    <w:name w:val="xl13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38">
    <w:name w:val="xl13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39">
    <w:name w:val="xl13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40">
    <w:name w:val="xl140"/>
    <w:basedOn w:val="a"/>
    <w:qFormat/>
    <w:rsid w:val="00C131A1"/>
    <w:pPr>
      <w:spacing w:before="100" w:beforeAutospacing="1" w:after="100" w:afterAutospacing="1"/>
    </w:pPr>
    <w:rPr>
      <w:sz w:val="16"/>
      <w:szCs w:val="16"/>
    </w:rPr>
  </w:style>
  <w:style w:type="paragraph" w:customStyle="1" w:styleId="xl141">
    <w:name w:val="xl141"/>
    <w:basedOn w:val="a"/>
    <w:qFormat/>
    <w:rsid w:val="00C131A1"/>
    <w:pPr>
      <w:spacing w:before="100" w:beforeAutospacing="1" w:after="100" w:afterAutospacing="1"/>
    </w:pPr>
    <w:rPr>
      <w:sz w:val="16"/>
      <w:szCs w:val="16"/>
    </w:rPr>
  </w:style>
  <w:style w:type="paragraph" w:customStyle="1" w:styleId="xl142">
    <w:name w:val="xl142"/>
    <w:basedOn w:val="a"/>
    <w:qFormat/>
    <w:rsid w:val="00C131A1"/>
    <w:pPr>
      <w:spacing w:before="100" w:beforeAutospacing="1" w:after="100" w:afterAutospacing="1"/>
      <w:jc w:val="center"/>
    </w:pPr>
    <w:rPr>
      <w:sz w:val="16"/>
      <w:szCs w:val="16"/>
    </w:rPr>
  </w:style>
  <w:style w:type="paragraph" w:customStyle="1" w:styleId="xl143">
    <w:name w:val="xl14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144">
    <w:name w:val="xl14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5">
    <w:name w:val="xl145"/>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46">
    <w:name w:val="xl14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7">
    <w:name w:val="xl147"/>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8">
    <w:name w:val="xl148"/>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9">
    <w:name w:val="xl149"/>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50">
    <w:name w:val="xl150"/>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1">
    <w:name w:val="xl151"/>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2">
    <w:name w:val="xl152"/>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3">
    <w:name w:val="xl15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4">
    <w:name w:val="xl15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5">
    <w:name w:val="xl155"/>
    <w:basedOn w:val="a"/>
    <w:qFormat/>
    <w:rsid w:val="00C131A1"/>
    <w:pPr>
      <w:shd w:val="clear" w:color="000000" w:fill="00B0F0"/>
      <w:spacing w:before="100" w:beforeAutospacing="1" w:after="100" w:afterAutospacing="1"/>
    </w:pPr>
  </w:style>
  <w:style w:type="paragraph" w:customStyle="1" w:styleId="xl104">
    <w:name w:val="xl104"/>
    <w:basedOn w:val="a"/>
    <w:qFormat/>
    <w:rsid w:val="00567F2C"/>
    <w:pPr>
      <w:shd w:val="clear" w:color="000000" w:fill="00B0F0"/>
      <w:spacing w:before="100" w:beforeAutospacing="1" w:after="100" w:afterAutospacing="1"/>
    </w:pPr>
    <w:rPr>
      <w:sz w:val="20"/>
      <w:szCs w:val="20"/>
    </w:rPr>
  </w:style>
  <w:style w:type="character" w:customStyle="1" w:styleId="af0">
    <w:name w:val="Верхний колонтитул Знак"/>
    <w:basedOn w:val="a0"/>
    <w:link w:val="af1"/>
    <w:locked/>
    <w:rsid w:val="00BE35FC"/>
  </w:style>
  <w:style w:type="paragraph" w:styleId="af1">
    <w:name w:val="header"/>
    <w:basedOn w:val="a"/>
    <w:link w:val="af0"/>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3"/>
    <w:locked/>
    <w:rsid w:val="00BE35FC"/>
  </w:style>
  <w:style w:type="paragraph" w:styleId="af3">
    <w:name w:val="footer"/>
    <w:basedOn w:val="a"/>
    <w:link w:val="af2"/>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4">
    <w:name w:val="Основной текст с отступом Знак"/>
    <w:basedOn w:val="a0"/>
    <w:link w:val="af5"/>
    <w:semiHidden/>
    <w:locked/>
    <w:rsid w:val="00BE35FC"/>
    <w:rPr>
      <w:sz w:val="24"/>
    </w:rPr>
  </w:style>
  <w:style w:type="paragraph" w:styleId="af5">
    <w:name w:val="Body Text Indent"/>
    <w:basedOn w:val="a"/>
    <w:link w:val="af4"/>
    <w:semiHidden/>
    <w:unhideWhenUsed/>
    <w:rsid w:val="00BE35FC"/>
    <w:pPr>
      <w:suppressAutoHyphens/>
      <w:spacing w:after="120"/>
      <w:ind w:left="283"/>
    </w:pPr>
    <w:rPr>
      <w:rFonts w:asciiTheme="minorHAnsi" w:eastAsiaTheme="minorHAnsi" w:hAnsiTheme="minorHAnsi" w:cstheme="minorBidi"/>
      <w:szCs w:val="22"/>
      <w:lang w:eastAsia="en-US"/>
    </w:rPr>
  </w:style>
  <w:style w:type="character" w:customStyle="1" w:styleId="af6">
    <w:name w:val="Подзаголовок Знак"/>
    <w:basedOn w:val="a0"/>
    <w:link w:val="af7"/>
    <w:locked/>
    <w:rsid w:val="00BE35FC"/>
    <w:rPr>
      <w:rFonts w:ascii="Times New Roman CYR" w:hAnsi="Times New Roman CYR" w:cs="Times New Roman CYR"/>
      <w:b/>
      <w:caps/>
      <w:sz w:val="24"/>
    </w:rPr>
  </w:style>
  <w:style w:type="paragraph" w:styleId="af7">
    <w:name w:val="Subtitle"/>
    <w:basedOn w:val="a"/>
    <w:next w:val="a"/>
    <w:link w:val="af6"/>
    <w:qFormat/>
    <w:rsid w:val="00BE35FC"/>
    <w:pPr>
      <w:numPr>
        <w:ilvl w:val="1"/>
      </w:numPr>
      <w:suppressAutoHyphens/>
    </w:pPr>
    <w:rPr>
      <w:rFonts w:ascii="Times New Roman CYR" w:eastAsiaTheme="minorHAnsi" w:hAnsi="Times New Roman CYR" w:cs="Times New Roman CYR"/>
      <w:b/>
      <w:caps/>
      <w:szCs w:val="22"/>
      <w:lang w:eastAsia="en-US"/>
    </w:rPr>
  </w:style>
  <w:style w:type="paragraph" w:customStyle="1" w:styleId="11">
    <w:name w:val="Обычный1"/>
    <w:uiPriority w:val="99"/>
    <w:qFormat/>
    <w:rsid w:val="00BE35FC"/>
    <w:pPr>
      <w:suppressAutoHyphens/>
      <w:spacing w:after="0" w:line="240" w:lineRule="auto"/>
    </w:pPr>
    <w:rPr>
      <w:rFonts w:ascii="Times New Roman" w:eastAsia="Times New Roman" w:hAnsi="Times New Roman" w:cs="Times New Roman"/>
      <w:sz w:val="24"/>
      <w:szCs w:val="20"/>
      <w:lang w:eastAsia="ru-RU"/>
    </w:rPr>
  </w:style>
  <w:style w:type="paragraph" w:customStyle="1" w:styleId="WW-3">
    <w:name w:val="WW-Основной текст 3"/>
    <w:basedOn w:val="a"/>
    <w:uiPriority w:val="99"/>
    <w:qFormat/>
    <w:rsid w:val="00BE35FC"/>
    <w:pPr>
      <w:tabs>
        <w:tab w:val="left" w:pos="284"/>
        <w:tab w:val="left" w:pos="709"/>
      </w:tabs>
      <w:suppressAutoHyphens/>
      <w:jc w:val="both"/>
    </w:pPr>
    <w:rPr>
      <w:szCs w:val="20"/>
    </w:rPr>
  </w:style>
  <w:style w:type="paragraph" w:customStyle="1" w:styleId="31">
    <w:name w:val="Основной текст с отступом 31"/>
    <w:basedOn w:val="a"/>
    <w:uiPriority w:val="99"/>
    <w:qFormat/>
    <w:rsid w:val="00BE35FC"/>
    <w:pPr>
      <w:suppressAutoHyphens/>
      <w:ind w:firstLine="720"/>
    </w:pPr>
    <w:rPr>
      <w:sz w:val="28"/>
      <w:szCs w:val="20"/>
    </w:rPr>
  </w:style>
  <w:style w:type="paragraph" w:customStyle="1" w:styleId="Iauiue">
    <w:name w:val="Iau?iue"/>
    <w:uiPriority w:val="99"/>
    <w:qFormat/>
    <w:rsid w:val="00BE35FC"/>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af8">
    <w:name w:val="Знак"/>
    <w:basedOn w:val="a"/>
    <w:autoRedefine/>
    <w:uiPriority w:val="99"/>
    <w:qFormat/>
    <w:rsid w:val="00BE35FC"/>
    <w:pPr>
      <w:spacing w:after="160" w:line="240" w:lineRule="exact"/>
    </w:pPr>
    <w:rPr>
      <w:rFonts w:eastAsia="SimSun"/>
      <w:b/>
      <w:sz w:val="28"/>
      <w:lang w:val="en-US" w:eastAsia="en-US"/>
    </w:rPr>
  </w:style>
  <w:style w:type="paragraph" w:customStyle="1" w:styleId="af9">
    <w:name w:val="Знак Знак Знак Знак Знак Знак Знак Знак Знак Знак Знак"/>
    <w:basedOn w:val="a"/>
    <w:autoRedefine/>
    <w:uiPriority w:val="99"/>
    <w:qFormat/>
    <w:rsid w:val="00BE35FC"/>
    <w:pPr>
      <w:spacing w:after="160" w:line="240" w:lineRule="exact"/>
    </w:pPr>
    <w:rPr>
      <w:sz w:val="28"/>
      <w:szCs w:val="20"/>
      <w:lang w:val="en-US" w:eastAsia="en-US"/>
    </w:rPr>
  </w:style>
  <w:style w:type="paragraph" w:customStyle="1" w:styleId="12">
    <w:name w:val="Обычный (веб)1"/>
    <w:basedOn w:val="a"/>
    <w:uiPriority w:val="99"/>
    <w:qFormat/>
    <w:rsid w:val="00BE35FC"/>
    <w:pPr>
      <w:suppressAutoHyphens/>
      <w:spacing w:before="100" w:after="100"/>
    </w:pPr>
    <w:rPr>
      <w:lang w:eastAsia="ar-SA"/>
    </w:rPr>
  </w:style>
  <w:style w:type="character" w:customStyle="1" w:styleId="afa">
    <w:name w:val="Статья Знак"/>
    <w:link w:val="afb"/>
    <w:locked/>
    <w:rsid w:val="00BE35FC"/>
    <w:rPr>
      <w:rFonts w:ascii="Arial" w:hAnsi="Arial" w:cs="Arial"/>
      <w:sz w:val="24"/>
      <w:szCs w:val="24"/>
    </w:rPr>
  </w:style>
  <w:style w:type="paragraph" w:customStyle="1" w:styleId="afb">
    <w:name w:val="Статья"/>
    <w:basedOn w:val="a"/>
    <w:link w:val="afa"/>
    <w:qFormat/>
    <w:rsid w:val="00BE35FC"/>
    <w:pPr>
      <w:widowControl w:val="0"/>
      <w:tabs>
        <w:tab w:val="left" w:pos="0"/>
        <w:tab w:val="num" w:pos="710"/>
        <w:tab w:val="left" w:pos="993"/>
      </w:tabs>
      <w:adjustRightInd w:val="0"/>
      <w:ind w:left="143" w:firstLine="567"/>
      <w:jc w:val="both"/>
    </w:pPr>
    <w:rPr>
      <w:rFonts w:ascii="Arial" w:eastAsiaTheme="minorHAnsi" w:hAnsi="Arial" w:cs="Arial"/>
      <w:lang w:eastAsia="en-US"/>
    </w:rPr>
  </w:style>
  <w:style w:type="paragraph" w:customStyle="1" w:styleId="j16">
    <w:name w:val="j16"/>
    <w:basedOn w:val="a"/>
    <w:uiPriority w:val="99"/>
    <w:qFormat/>
    <w:rsid w:val="00BE35FC"/>
    <w:pPr>
      <w:spacing w:before="100" w:beforeAutospacing="1" w:after="100" w:afterAutospacing="1"/>
    </w:pPr>
  </w:style>
  <w:style w:type="paragraph" w:customStyle="1" w:styleId="j13">
    <w:name w:val="j13"/>
    <w:basedOn w:val="a"/>
    <w:uiPriority w:val="99"/>
    <w:qFormat/>
    <w:rsid w:val="00BE35FC"/>
    <w:pPr>
      <w:spacing w:before="100" w:beforeAutospacing="1" w:after="100" w:afterAutospacing="1"/>
    </w:pPr>
  </w:style>
  <w:style w:type="paragraph" w:customStyle="1" w:styleId="xl66">
    <w:name w:val="xl66"/>
    <w:basedOn w:val="a"/>
    <w:uiPriority w:val="99"/>
    <w:qFormat/>
    <w:rsid w:val="00BE35FC"/>
    <w:pPr>
      <w:spacing w:before="100" w:beforeAutospacing="1" w:after="100" w:afterAutospacing="1"/>
      <w:jc w:val="center"/>
    </w:pPr>
    <w:rPr>
      <w:sz w:val="28"/>
      <w:szCs w:val="28"/>
    </w:rPr>
  </w:style>
  <w:style w:type="paragraph" w:customStyle="1" w:styleId="xl67">
    <w:name w:val="xl67"/>
    <w:basedOn w:val="a"/>
    <w:uiPriority w:val="99"/>
    <w:qFormat/>
    <w:rsid w:val="00BE35FC"/>
    <w:pPr>
      <w:spacing w:before="100" w:beforeAutospacing="1" w:after="100" w:afterAutospacing="1"/>
      <w:jc w:val="center"/>
    </w:pPr>
    <w:rPr>
      <w:b/>
      <w:bCs/>
      <w:sz w:val="28"/>
      <w:szCs w:val="28"/>
    </w:rPr>
  </w:style>
  <w:style w:type="paragraph" w:customStyle="1" w:styleId="font5">
    <w:name w:val="font5"/>
    <w:basedOn w:val="a"/>
    <w:uiPriority w:val="99"/>
    <w:qFormat/>
    <w:rsid w:val="00BE35FC"/>
    <w:pPr>
      <w:spacing w:before="100" w:beforeAutospacing="1" w:after="100" w:afterAutospacing="1"/>
    </w:pPr>
    <w:rPr>
      <w:sz w:val="20"/>
      <w:szCs w:val="20"/>
    </w:rPr>
  </w:style>
  <w:style w:type="paragraph" w:customStyle="1" w:styleId="font6">
    <w:name w:val="font6"/>
    <w:basedOn w:val="a"/>
    <w:uiPriority w:val="99"/>
    <w:qFormat/>
    <w:rsid w:val="00BE35FC"/>
    <w:pPr>
      <w:spacing w:before="100" w:beforeAutospacing="1" w:after="100" w:afterAutospacing="1"/>
    </w:pPr>
    <w:rPr>
      <w:color w:val="FF0000"/>
      <w:sz w:val="20"/>
      <w:szCs w:val="20"/>
    </w:rPr>
  </w:style>
  <w:style w:type="paragraph" w:customStyle="1" w:styleId="xl65">
    <w:name w:val="xl65"/>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156">
    <w:name w:val="xl156"/>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57">
    <w:name w:val="xl157"/>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8">
    <w:name w:val="xl158"/>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gency FB" w:hAnsi="Agency FB"/>
      <w:sz w:val="16"/>
      <w:szCs w:val="16"/>
    </w:rPr>
  </w:style>
  <w:style w:type="paragraph" w:customStyle="1" w:styleId="xl160">
    <w:name w:val="xl160"/>
    <w:basedOn w:val="a"/>
    <w:uiPriority w:val="99"/>
    <w:qFormat/>
    <w:rsid w:val="00BE35FC"/>
    <w:pPr>
      <w:spacing w:before="100" w:beforeAutospacing="1" w:after="100" w:afterAutospacing="1"/>
    </w:pPr>
    <w:rPr>
      <w:sz w:val="16"/>
      <w:szCs w:val="16"/>
    </w:rPr>
  </w:style>
  <w:style w:type="paragraph" w:customStyle="1" w:styleId="xl161">
    <w:name w:val="xl161"/>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162">
    <w:name w:val="xl162"/>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3">
    <w:name w:val="xl163"/>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8">
    <w:name w:val="xl168"/>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9">
    <w:name w:val="xl169"/>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0">
    <w:name w:val="xl170"/>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1">
    <w:name w:val="xl171"/>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2">
    <w:name w:val="xl172"/>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3">
    <w:name w:val="xl173"/>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4">
    <w:name w:val="xl174"/>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5">
    <w:name w:val="xl175"/>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character" w:customStyle="1" w:styleId="13">
    <w:name w:val="Основной текст с отступом Знак1"/>
    <w:basedOn w:val="a0"/>
    <w:semiHidden/>
    <w:rsid w:val="00BE35FC"/>
    <w:rPr>
      <w:rFonts w:ascii="Times New Roman" w:eastAsia="Times New Roman" w:hAnsi="Times New Roman" w:cs="Times New Roman"/>
      <w:sz w:val="24"/>
      <w:szCs w:val="24"/>
      <w:lang w:eastAsia="ru-RU"/>
    </w:rPr>
  </w:style>
  <w:style w:type="character" w:customStyle="1" w:styleId="14">
    <w:name w:val="Верхний колонтитул Знак1"/>
    <w:basedOn w:val="a0"/>
    <w:semiHidden/>
    <w:rsid w:val="00BE35FC"/>
    <w:rPr>
      <w:rFonts w:ascii="Times New Roman" w:eastAsia="Times New Roman" w:hAnsi="Times New Roman" w:cs="Times New Roman"/>
      <w:sz w:val="24"/>
      <w:szCs w:val="24"/>
      <w:lang w:eastAsia="ru-RU"/>
    </w:rPr>
  </w:style>
  <w:style w:type="character" w:customStyle="1" w:styleId="s6">
    <w:name w:val="s6"/>
    <w:rsid w:val="00BE35FC"/>
    <w:rPr>
      <w:rFonts w:ascii="Times New Roman" w:hAnsi="Times New Roman" w:cs="Times New Roman" w:hint="default"/>
      <w:b w:val="0"/>
      <w:bCs w:val="0"/>
      <w:i w:val="0"/>
      <w:iCs w:val="0"/>
      <w:strike/>
      <w:color w:val="808000"/>
      <w:sz w:val="32"/>
      <w:szCs w:val="32"/>
    </w:rPr>
  </w:style>
  <w:style w:type="character" w:customStyle="1" w:styleId="s3">
    <w:name w:val="s3"/>
    <w:rsid w:val="00BE35FC"/>
    <w:rPr>
      <w:rFonts w:ascii="Times New Roman" w:hAnsi="Times New Roman" w:cs="Times New Roman" w:hint="default"/>
      <w:i/>
      <w:iCs/>
      <w:color w:val="FF0000"/>
    </w:rPr>
  </w:style>
  <w:style w:type="character" w:customStyle="1" w:styleId="s9">
    <w:name w:val="s9"/>
    <w:rsid w:val="00BE35FC"/>
    <w:rPr>
      <w:rFonts w:ascii="Times New Roman" w:hAnsi="Times New Roman" w:cs="Times New Roman" w:hint="default"/>
      <w:i/>
      <w:iCs/>
      <w:color w:val="333399"/>
      <w:u w:val="single"/>
    </w:rPr>
  </w:style>
  <w:style w:type="character" w:customStyle="1" w:styleId="15">
    <w:name w:val="Подзаголовок Знак1"/>
    <w:basedOn w:val="a0"/>
    <w:rsid w:val="00BE35FC"/>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BE35FC"/>
  </w:style>
  <w:style w:type="character" w:customStyle="1" w:styleId="16">
    <w:name w:val="Нижний колонтитул Знак1"/>
    <w:basedOn w:val="a0"/>
    <w:semiHidden/>
    <w:rsid w:val="00BE35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5036">
      <w:bodyDiv w:val="1"/>
      <w:marLeft w:val="0"/>
      <w:marRight w:val="0"/>
      <w:marTop w:val="0"/>
      <w:marBottom w:val="0"/>
      <w:divBdr>
        <w:top w:val="none" w:sz="0" w:space="0" w:color="auto"/>
        <w:left w:val="none" w:sz="0" w:space="0" w:color="auto"/>
        <w:bottom w:val="none" w:sz="0" w:space="0" w:color="auto"/>
        <w:right w:val="none" w:sz="0" w:space="0" w:color="auto"/>
      </w:divBdr>
    </w:div>
    <w:div w:id="69893813">
      <w:bodyDiv w:val="1"/>
      <w:marLeft w:val="0"/>
      <w:marRight w:val="0"/>
      <w:marTop w:val="0"/>
      <w:marBottom w:val="0"/>
      <w:divBdr>
        <w:top w:val="none" w:sz="0" w:space="0" w:color="auto"/>
        <w:left w:val="none" w:sz="0" w:space="0" w:color="auto"/>
        <w:bottom w:val="none" w:sz="0" w:space="0" w:color="auto"/>
        <w:right w:val="none" w:sz="0" w:space="0" w:color="auto"/>
      </w:divBdr>
    </w:div>
    <w:div w:id="180901710">
      <w:bodyDiv w:val="1"/>
      <w:marLeft w:val="0"/>
      <w:marRight w:val="0"/>
      <w:marTop w:val="0"/>
      <w:marBottom w:val="0"/>
      <w:divBdr>
        <w:top w:val="none" w:sz="0" w:space="0" w:color="auto"/>
        <w:left w:val="none" w:sz="0" w:space="0" w:color="auto"/>
        <w:bottom w:val="none" w:sz="0" w:space="0" w:color="auto"/>
        <w:right w:val="none" w:sz="0" w:space="0" w:color="auto"/>
      </w:divBdr>
    </w:div>
    <w:div w:id="210658536">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401216001">
      <w:bodyDiv w:val="1"/>
      <w:marLeft w:val="0"/>
      <w:marRight w:val="0"/>
      <w:marTop w:val="0"/>
      <w:marBottom w:val="0"/>
      <w:divBdr>
        <w:top w:val="none" w:sz="0" w:space="0" w:color="auto"/>
        <w:left w:val="none" w:sz="0" w:space="0" w:color="auto"/>
        <w:bottom w:val="none" w:sz="0" w:space="0" w:color="auto"/>
        <w:right w:val="none" w:sz="0" w:space="0" w:color="auto"/>
      </w:divBdr>
    </w:div>
    <w:div w:id="442698665">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521359574">
      <w:bodyDiv w:val="1"/>
      <w:marLeft w:val="0"/>
      <w:marRight w:val="0"/>
      <w:marTop w:val="0"/>
      <w:marBottom w:val="0"/>
      <w:divBdr>
        <w:top w:val="none" w:sz="0" w:space="0" w:color="auto"/>
        <w:left w:val="none" w:sz="0" w:space="0" w:color="auto"/>
        <w:bottom w:val="none" w:sz="0" w:space="0" w:color="auto"/>
        <w:right w:val="none" w:sz="0" w:space="0" w:color="auto"/>
      </w:divBdr>
    </w:div>
    <w:div w:id="646280579">
      <w:bodyDiv w:val="1"/>
      <w:marLeft w:val="0"/>
      <w:marRight w:val="0"/>
      <w:marTop w:val="0"/>
      <w:marBottom w:val="0"/>
      <w:divBdr>
        <w:top w:val="none" w:sz="0" w:space="0" w:color="auto"/>
        <w:left w:val="none" w:sz="0" w:space="0" w:color="auto"/>
        <w:bottom w:val="none" w:sz="0" w:space="0" w:color="auto"/>
        <w:right w:val="none" w:sz="0" w:space="0" w:color="auto"/>
      </w:divBdr>
    </w:div>
    <w:div w:id="689835492">
      <w:bodyDiv w:val="1"/>
      <w:marLeft w:val="0"/>
      <w:marRight w:val="0"/>
      <w:marTop w:val="0"/>
      <w:marBottom w:val="0"/>
      <w:divBdr>
        <w:top w:val="none" w:sz="0" w:space="0" w:color="auto"/>
        <w:left w:val="none" w:sz="0" w:space="0" w:color="auto"/>
        <w:bottom w:val="none" w:sz="0" w:space="0" w:color="auto"/>
        <w:right w:val="none" w:sz="0" w:space="0" w:color="auto"/>
      </w:divBdr>
    </w:div>
    <w:div w:id="70991434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819613949">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19488937">
      <w:bodyDiv w:val="1"/>
      <w:marLeft w:val="0"/>
      <w:marRight w:val="0"/>
      <w:marTop w:val="0"/>
      <w:marBottom w:val="0"/>
      <w:divBdr>
        <w:top w:val="none" w:sz="0" w:space="0" w:color="auto"/>
        <w:left w:val="none" w:sz="0" w:space="0" w:color="auto"/>
        <w:bottom w:val="none" w:sz="0" w:space="0" w:color="auto"/>
        <w:right w:val="none" w:sz="0" w:space="0" w:color="auto"/>
      </w:divBdr>
    </w:div>
    <w:div w:id="922495530">
      <w:bodyDiv w:val="1"/>
      <w:marLeft w:val="0"/>
      <w:marRight w:val="0"/>
      <w:marTop w:val="0"/>
      <w:marBottom w:val="0"/>
      <w:divBdr>
        <w:top w:val="none" w:sz="0" w:space="0" w:color="auto"/>
        <w:left w:val="none" w:sz="0" w:space="0" w:color="auto"/>
        <w:bottom w:val="none" w:sz="0" w:space="0" w:color="auto"/>
        <w:right w:val="none" w:sz="0" w:space="0" w:color="auto"/>
      </w:divBdr>
    </w:div>
    <w:div w:id="976952859">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8551566">
      <w:bodyDiv w:val="1"/>
      <w:marLeft w:val="0"/>
      <w:marRight w:val="0"/>
      <w:marTop w:val="0"/>
      <w:marBottom w:val="0"/>
      <w:divBdr>
        <w:top w:val="none" w:sz="0" w:space="0" w:color="auto"/>
        <w:left w:val="none" w:sz="0" w:space="0" w:color="auto"/>
        <w:bottom w:val="none" w:sz="0" w:space="0" w:color="auto"/>
        <w:right w:val="none" w:sz="0" w:space="0" w:color="auto"/>
      </w:divBdr>
    </w:div>
    <w:div w:id="1121336635">
      <w:bodyDiv w:val="1"/>
      <w:marLeft w:val="0"/>
      <w:marRight w:val="0"/>
      <w:marTop w:val="0"/>
      <w:marBottom w:val="0"/>
      <w:divBdr>
        <w:top w:val="none" w:sz="0" w:space="0" w:color="auto"/>
        <w:left w:val="none" w:sz="0" w:space="0" w:color="auto"/>
        <w:bottom w:val="none" w:sz="0" w:space="0" w:color="auto"/>
        <w:right w:val="none" w:sz="0" w:space="0" w:color="auto"/>
      </w:divBdr>
    </w:div>
    <w:div w:id="1135683214">
      <w:bodyDiv w:val="1"/>
      <w:marLeft w:val="0"/>
      <w:marRight w:val="0"/>
      <w:marTop w:val="0"/>
      <w:marBottom w:val="0"/>
      <w:divBdr>
        <w:top w:val="none" w:sz="0" w:space="0" w:color="auto"/>
        <w:left w:val="none" w:sz="0" w:space="0" w:color="auto"/>
        <w:bottom w:val="none" w:sz="0" w:space="0" w:color="auto"/>
        <w:right w:val="none" w:sz="0" w:space="0" w:color="auto"/>
      </w:divBdr>
    </w:div>
    <w:div w:id="1147940363">
      <w:bodyDiv w:val="1"/>
      <w:marLeft w:val="0"/>
      <w:marRight w:val="0"/>
      <w:marTop w:val="0"/>
      <w:marBottom w:val="0"/>
      <w:divBdr>
        <w:top w:val="none" w:sz="0" w:space="0" w:color="auto"/>
        <w:left w:val="none" w:sz="0" w:space="0" w:color="auto"/>
        <w:bottom w:val="none" w:sz="0" w:space="0" w:color="auto"/>
        <w:right w:val="none" w:sz="0" w:space="0" w:color="auto"/>
      </w:divBdr>
    </w:div>
    <w:div w:id="1150444095">
      <w:bodyDiv w:val="1"/>
      <w:marLeft w:val="0"/>
      <w:marRight w:val="0"/>
      <w:marTop w:val="0"/>
      <w:marBottom w:val="0"/>
      <w:divBdr>
        <w:top w:val="none" w:sz="0" w:space="0" w:color="auto"/>
        <w:left w:val="none" w:sz="0" w:space="0" w:color="auto"/>
        <w:bottom w:val="none" w:sz="0" w:space="0" w:color="auto"/>
        <w:right w:val="none" w:sz="0" w:space="0" w:color="auto"/>
      </w:divBdr>
    </w:div>
    <w:div w:id="1205025869">
      <w:bodyDiv w:val="1"/>
      <w:marLeft w:val="0"/>
      <w:marRight w:val="0"/>
      <w:marTop w:val="0"/>
      <w:marBottom w:val="0"/>
      <w:divBdr>
        <w:top w:val="none" w:sz="0" w:space="0" w:color="auto"/>
        <w:left w:val="none" w:sz="0" w:space="0" w:color="auto"/>
        <w:bottom w:val="none" w:sz="0" w:space="0" w:color="auto"/>
        <w:right w:val="none" w:sz="0" w:space="0" w:color="auto"/>
      </w:divBdr>
    </w:div>
    <w:div w:id="1257056624">
      <w:bodyDiv w:val="1"/>
      <w:marLeft w:val="0"/>
      <w:marRight w:val="0"/>
      <w:marTop w:val="0"/>
      <w:marBottom w:val="0"/>
      <w:divBdr>
        <w:top w:val="none" w:sz="0" w:space="0" w:color="auto"/>
        <w:left w:val="none" w:sz="0" w:space="0" w:color="auto"/>
        <w:bottom w:val="none" w:sz="0" w:space="0" w:color="auto"/>
        <w:right w:val="none" w:sz="0" w:space="0" w:color="auto"/>
      </w:divBdr>
    </w:div>
    <w:div w:id="1363049023">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86900695">
      <w:bodyDiv w:val="1"/>
      <w:marLeft w:val="0"/>
      <w:marRight w:val="0"/>
      <w:marTop w:val="0"/>
      <w:marBottom w:val="0"/>
      <w:divBdr>
        <w:top w:val="none" w:sz="0" w:space="0" w:color="auto"/>
        <w:left w:val="none" w:sz="0" w:space="0" w:color="auto"/>
        <w:bottom w:val="none" w:sz="0" w:space="0" w:color="auto"/>
        <w:right w:val="none" w:sz="0" w:space="0" w:color="auto"/>
      </w:divBdr>
    </w:div>
    <w:div w:id="1535340885">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587421525">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00857313">
      <w:bodyDiv w:val="1"/>
      <w:marLeft w:val="0"/>
      <w:marRight w:val="0"/>
      <w:marTop w:val="0"/>
      <w:marBottom w:val="0"/>
      <w:divBdr>
        <w:top w:val="none" w:sz="0" w:space="0" w:color="auto"/>
        <w:left w:val="none" w:sz="0" w:space="0" w:color="auto"/>
        <w:bottom w:val="none" w:sz="0" w:space="0" w:color="auto"/>
        <w:right w:val="none" w:sz="0" w:space="0" w:color="auto"/>
      </w:divBdr>
    </w:div>
    <w:div w:id="1781294081">
      <w:bodyDiv w:val="1"/>
      <w:marLeft w:val="0"/>
      <w:marRight w:val="0"/>
      <w:marTop w:val="0"/>
      <w:marBottom w:val="0"/>
      <w:divBdr>
        <w:top w:val="none" w:sz="0" w:space="0" w:color="auto"/>
        <w:left w:val="none" w:sz="0" w:space="0" w:color="auto"/>
        <w:bottom w:val="none" w:sz="0" w:space="0" w:color="auto"/>
        <w:right w:val="none" w:sz="0" w:space="0" w:color="auto"/>
      </w:divBdr>
    </w:div>
    <w:div w:id="1801149294">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 w:id="2010405977">
      <w:bodyDiv w:val="1"/>
      <w:marLeft w:val="0"/>
      <w:marRight w:val="0"/>
      <w:marTop w:val="0"/>
      <w:marBottom w:val="0"/>
      <w:divBdr>
        <w:top w:val="none" w:sz="0" w:space="0" w:color="auto"/>
        <w:left w:val="none" w:sz="0" w:space="0" w:color="auto"/>
        <w:bottom w:val="none" w:sz="0" w:space="0" w:color="auto"/>
        <w:right w:val="none" w:sz="0" w:space="0" w:color="auto"/>
      </w:divBdr>
    </w:div>
    <w:div w:id="20311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D4DD-427F-41DA-99BC-0CAB190F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3972</TotalTime>
  <Pages>3</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Газиза</cp:lastModifiedBy>
  <cp:revision>30</cp:revision>
  <cp:lastPrinted>2022-04-13T11:21:00Z</cp:lastPrinted>
  <dcterms:created xsi:type="dcterms:W3CDTF">2018-02-22T09:12:00Z</dcterms:created>
  <dcterms:modified xsi:type="dcterms:W3CDTF">2022-04-20T05:04:00Z</dcterms:modified>
</cp:coreProperties>
</file>