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635FA" w14:textId="1B7EF390" w:rsidR="003763FF" w:rsidRDefault="003763FF" w:rsidP="00FE45B5">
      <w:pPr>
        <w:pStyle w:val="a4"/>
        <w:contextualSpacing/>
        <w:jc w:val="center"/>
        <w:rPr>
          <w:b/>
          <w:bCs/>
          <w:sz w:val="20"/>
          <w:szCs w:val="20"/>
        </w:rPr>
      </w:pPr>
    </w:p>
    <w:p w14:paraId="7052A1AB" w14:textId="77777777" w:rsidR="004445C4" w:rsidRDefault="004445C4" w:rsidP="00FE45B5">
      <w:pPr>
        <w:pStyle w:val="a4"/>
        <w:contextualSpacing/>
        <w:jc w:val="center"/>
        <w:rPr>
          <w:b/>
          <w:bCs/>
          <w:sz w:val="20"/>
          <w:szCs w:val="20"/>
        </w:rPr>
      </w:pPr>
    </w:p>
    <w:p w14:paraId="06328811" w14:textId="77777777" w:rsidR="009410D3" w:rsidRDefault="009410D3" w:rsidP="009410D3">
      <w:pPr>
        <w:pStyle w:val="a4"/>
        <w:contextualSpacing/>
        <w:jc w:val="center"/>
        <w:rPr>
          <w:b/>
          <w:bCs/>
          <w:sz w:val="20"/>
          <w:szCs w:val="20"/>
        </w:rPr>
      </w:pPr>
    </w:p>
    <w:p w14:paraId="5B9AB789" w14:textId="2B023952" w:rsidR="009410D3" w:rsidRPr="009410D3" w:rsidRDefault="009410D3" w:rsidP="009410D3">
      <w:pPr>
        <w:pStyle w:val="a4"/>
        <w:ind w:right="-143"/>
        <w:contextualSpacing/>
        <w:jc w:val="center"/>
        <w:rPr>
          <w:b/>
          <w:bCs/>
          <w:sz w:val="20"/>
          <w:szCs w:val="20"/>
        </w:rPr>
      </w:pPr>
      <w:r w:rsidRPr="009410D3">
        <w:rPr>
          <w:b/>
          <w:bCs/>
          <w:sz w:val="20"/>
          <w:szCs w:val="20"/>
        </w:rPr>
        <w:t>Протокол</w:t>
      </w:r>
    </w:p>
    <w:p w14:paraId="597FE7EC" w14:textId="62683D23" w:rsidR="009410D3" w:rsidRPr="009410D3" w:rsidRDefault="009410D3" w:rsidP="009410D3">
      <w:pPr>
        <w:jc w:val="center"/>
        <w:rPr>
          <w:b/>
          <w:sz w:val="20"/>
          <w:szCs w:val="20"/>
        </w:rPr>
      </w:pPr>
      <w:r w:rsidRPr="009410D3">
        <w:rPr>
          <w:b/>
          <w:bCs/>
          <w:sz w:val="20"/>
          <w:szCs w:val="20"/>
        </w:rPr>
        <w:t xml:space="preserve">вскрытия тендерных заявок по </w:t>
      </w:r>
      <w:r w:rsidRPr="009410D3">
        <w:rPr>
          <w:b/>
          <w:sz w:val="20"/>
          <w:szCs w:val="20"/>
        </w:rPr>
        <w:t xml:space="preserve"> закупу </w:t>
      </w:r>
      <w:r w:rsidRPr="009410D3">
        <w:rPr>
          <w:b/>
          <w:sz w:val="20"/>
          <w:szCs w:val="20"/>
          <w:u w:val="single"/>
        </w:rPr>
        <w:t>медицинских изделий</w:t>
      </w:r>
      <w:r w:rsidRPr="009410D3">
        <w:rPr>
          <w:b/>
          <w:sz w:val="20"/>
          <w:szCs w:val="20"/>
        </w:rPr>
        <w:t xml:space="preserve">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для ГКП на ПХВ «Городская клиническая больница №1» управления здравоохранения города Шымкент на 20</w:t>
      </w:r>
      <w:r w:rsidRPr="009410D3">
        <w:rPr>
          <w:b/>
          <w:sz w:val="20"/>
          <w:szCs w:val="20"/>
          <w:lang w:val="kk-KZ"/>
        </w:rPr>
        <w:t>22</w:t>
      </w:r>
      <w:r w:rsidRPr="009410D3">
        <w:rPr>
          <w:b/>
          <w:sz w:val="20"/>
          <w:szCs w:val="20"/>
        </w:rPr>
        <w:t xml:space="preserve"> год </w:t>
      </w:r>
    </w:p>
    <w:p w14:paraId="1AF12AD1" w14:textId="77777777" w:rsidR="009410D3" w:rsidRPr="009410D3" w:rsidRDefault="009410D3" w:rsidP="009410D3">
      <w:pPr>
        <w:pStyle w:val="a4"/>
        <w:ind w:right="-143"/>
        <w:contextualSpacing/>
        <w:jc w:val="center"/>
        <w:rPr>
          <w:bCs/>
          <w:sz w:val="20"/>
          <w:szCs w:val="20"/>
        </w:rPr>
      </w:pPr>
    </w:p>
    <w:tbl>
      <w:tblPr>
        <w:tblW w:w="0" w:type="auto"/>
        <w:tblInd w:w="250" w:type="dxa"/>
        <w:tblLook w:val="04A0" w:firstRow="1" w:lastRow="0" w:firstColumn="1" w:lastColumn="0" w:noHBand="0" w:noVBand="1"/>
      </w:tblPr>
      <w:tblGrid>
        <w:gridCol w:w="7088"/>
        <w:gridCol w:w="7371"/>
      </w:tblGrid>
      <w:tr w:rsidR="009410D3" w:rsidRPr="009410D3" w14:paraId="0DD936C7" w14:textId="77777777" w:rsidTr="0065398A">
        <w:tc>
          <w:tcPr>
            <w:tcW w:w="7088" w:type="dxa"/>
          </w:tcPr>
          <w:p w14:paraId="310464D9" w14:textId="77777777" w:rsidR="009410D3" w:rsidRPr="009410D3" w:rsidRDefault="009410D3" w:rsidP="0065398A">
            <w:pPr>
              <w:rPr>
                <w:b/>
                <w:bCs/>
                <w:color w:val="000000"/>
                <w:sz w:val="20"/>
                <w:szCs w:val="20"/>
              </w:rPr>
            </w:pPr>
            <w:r w:rsidRPr="009410D3">
              <w:rPr>
                <w:b/>
                <w:sz w:val="20"/>
                <w:szCs w:val="20"/>
              </w:rPr>
              <w:t xml:space="preserve">г. Шымкент   проезд Металлистов 1Б                                                                       </w:t>
            </w:r>
          </w:p>
        </w:tc>
        <w:tc>
          <w:tcPr>
            <w:tcW w:w="7371" w:type="dxa"/>
          </w:tcPr>
          <w:p w14:paraId="109DB945" w14:textId="7BA79945" w:rsidR="009410D3" w:rsidRPr="009410D3" w:rsidRDefault="009410D3" w:rsidP="007768B2">
            <w:pPr>
              <w:jc w:val="center"/>
              <w:rPr>
                <w:b/>
                <w:bCs/>
                <w:sz w:val="20"/>
                <w:szCs w:val="20"/>
              </w:rPr>
            </w:pPr>
            <w:r w:rsidRPr="009410D3">
              <w:rPr>
                <w:b/>
                <w:sz w:val="20"/>
                <w:szCs w:val="20"/>
                <w:lang w:val="kk-KZ"/>
              </w:rPr>
              <w:t>12</w:t>
            </w:r>
            <w:r w:rsidR="0050087F">
              <w:rPr>
                <w:b/>
                <w:sz w:val="20"/>
                <w:szCs w:val="20"/>
              </w:rPr>
              <w:t xml:space="preserve">часов 00 минут </w:t>
            </w:r>
            <w:r w:rsidR="007768B2">
              <w:rPr>
                <w:b/>
                <w:sz w:val="20"/>
                <w:szCs w:val="20"/>
              </w:rPr>
              <w:t>8</w:t>
            </w:r>
            <w:r w:rsidR="0050087F">
              <w:rPr>
                <w:b/>
                <w:sz w:val="20"/>
                <w:szCs w:val="20"/>
              </w:rPr>
              <w:t xml:space="preserve"> июня</w:t>
            </w:r>
            <w:r w:rsidRPr="009410D3">
              <w:rPr>
                <w:b/>
                <w:sz w:val="20"/>
                <w:szCs w:val="20"/>
              </w:rPr>
              <w:t xml:space="preserve"> 2022 год</w:t>
            </w:r>
          </w:p>
        </w:tc>
      </w:tr>
    </w:tbl>
    <w:p w14:paraId="059D8EA4" w14:textId="77777777" w:rsidR="00E41220" w:rsidRPr="007B1767" w:rsidRDefault="00E41220" w:rsidP="00E41220">
      <w:pPr>
        <w:ind w:right="-143"/>
        <w:rPr>
          <w:b/>
          <w:sz w:val="20"/>
          <w:szCs w:val="20"/>
          <w:lang w:val="kk-KZ"/>
        </w:rPr>
      </w:pPr>
    </w:p>
    <w:p w14:paraId="0875E3F3" w14:textId="77777777" w:rsidR="00E41220" w:rsidRPr="007B1767" w:rsidRDefault="00E41220" w:rsidP="00E41220">
      <w:pPr>
        <w:ind w:right="-143"/>
        <w:rPr>
          <w:b/>
          <w:sz w:val="20"/>
          <w:szCs w:val="20"/>
          <w:lang w:val="kk-KZ"/>
        </w:rPr>
      </w:pPr>
    </w:p>
    <w:p w14:paraId="2766472E" w14:textId="77777777" w:rsidR="004E078F" w:rsidRPr="003E145A" w:rsidRDefault="004E078F" w:rsidP="004E078F">
      <w:pPr>
        <w:pStyle w:val="a3"/>
        <w:numPr>
          <w:ilvl w:val="0"/>
          <w:numId w:val="14"/>
        </w:numPr>
        <w:tabs>
          <w:tab w:val="left" w:pos="7560"/>
        </w:tabs>
        <w:ind w:left="899" w:right="-143"/>
        <w:jc w:val="both"/>
        <w:rPr>
          <w:rFonts w:ascii="Times New Roman" w:hAnsi="Times New Roman" w:cs="Times New Roman"/>
          <w:lang w:val="kk-KZ"/>
        </w:rPr>
      </w:pPr>
      <w:r w:rsidRPr="007B1767">
        <w:rPr>
          <w:rFonts w:ascii="Times New Roman" w:hAnsi="Times New Roman" w:cs="Times New Roman"/>
        </w:rPr>
        <w:t>Организатор Закупок – ГКП на ПХВ «Городская клиническая больница №1» управления здравоохранения города Шымкент по адресу: г.Шымкент, проезд Металлистов 1Б.</w:t>
      </w:r>
    </w:p>
    <w:p w14:paraId="19C5704E" w14:textId="77777777" w:rsidR="004E078F" w:rsidRPr="004F6438" w:rsidRDefault="004E078F" w:rsidP="004E078F">
      <w:pPr>
        <w:pStyle w:val="a3"/>
        <w:numPr>
          <w:ilvl w:val="0"/>
          <w:numId w:val="14"/>
        </w:numPr>
        <w:tabs>
          <w:tab w:val="left" w:pos="7560"/>
        </w:tabs>
        <w:ind w:left="899" w:right="-143"/>
        <w:jc w:val="both"/>
        <w:rPr>
          <w:rFonts w:ascii="Times New Roman" w:hAnsi="Times New Roman" w:cs="Times New Roman"/>
          <w:lang w:val="kk-KZ"/>
        </w:rPr>
      </w:pPr>
      <w:r>
        <w:rPr>
          <w:rFonts w:ascii="Times New Roman" w:hAnsi="Times New Roman" w:cs="Times New Roman"/>
        </w:rPr>
        <w:t>Тендерная комиссия в составе:</w:t>
      </w:r>
    </w:p>
    <w:p w14:paraId="46721A7B" w14:textId="77777777" w:rsidR="004E078F" w:rsidRDefault="004E078F" w:rsidP="004E078F">
      <w:pPr>
        <w:ind w:left="899"/>
        <w:rPr>
          <w:sz w:val="20"/>
          <w:szCs w:val="20"/>
          <w:lang w:val="kk-KZ"/>
        </w:rPr>
      </w:pPr>
    </w:p>
    <w:p w14:paraId="226EB8BA" w14:textId="008EA490" w:rsidR="004E078F" w:rsidRDefault="004E078F" w:rsidP="004E078F">
      <w:pPr>
        <w:ind w:left="899"/>
        <w:rPr>
          <w:sz w:val="20"/>
          <w:szCs w:val="20"/>
          <w:lang w:val="kk-KZ"/>
        </w:rPr>
      </w:pPr>
      <w:r>
        <w:rPr>
          <w:sz w:val="20"/>
          <w:szCs w:val="20"/>
          <w:lang w:val="kk-KZ"/>
        </w:rPr>
        <w:t>Турсынханов М.Ш.                                                                                                                     Заместитель главного врача – Председатель тендерной комиссии</w:t>
      </w:r>
    </w:p>
    <w:p w14:paraId="7B4BCA67" w14:textId="77777777" w:rsidR="004E078F" w:rsidRDefault="004E078F" w:rsidP="004E078F">
      <w:pPr>
        <w:ind w:left="899"/>
        <w:rPr>
          <w:sz w:val="20"/>
          <w:szCs w:val="20"/>
          <w:lang w:val="kk-KZ"/>
        </w:rPr>
      </w:pPr>
    </w:p>
    <w:p w14:paraId="0CB17B75" w14:textId="77777777" w:rsidR="004E078F" w:rsidRDefault="004E078F" w:rsidP="004E078F">
      <w:pPr>
        <w:ind w:left="899"/>
        <w:rPr>
          <w:sz w:val="20"/>
          <w:szCs w:val="20"/>
          <w:lang w:val="kk-KZ"/>
        </w:rPr>
      </w:pPr>
      <w:r>
        <w:rPr>
          <w:sz w:val="20"/>
          <w:szCs w:val="20"/>
          <w:lang w:val="kk-KZ"/>
        </w:rPr>
        <w:t xml:space="preserve">Тайғара Т.С.                                                                                                                                 Главный бухгалтер – Заместитель председателя тендерной комиссии </w:t>
      </w:r>
    </w:p>
    <w:p w14:paraId="0FDA00B6" w14:textId="77777777" w:rsidR="004E078F" w:rsidRDefault="004E078F" w:rsidP="004E078F">
      <w:pPr>
        <w:ind w:left="899"/>
        <w:rPr>
          <w:sz w:val="20"/>
          <w:szCs w:val="20"/>
          <w:lang w:val="kk-KZ"/>
        </w:rPr>
      </w:pPr>
    </w:p>
    <w:p w14:paraId="395A0B5A" w14:textId="716694CD" w:rsidR="004E078F" w:rsidRDefault="004E078F" w:rsidP="004E078F">
      <w:pPr>
        <w:ind w:left="899"/>
        <w:rPr>
          <w:sz w:val="20"/>
          <w:szCs w:val="20"/>
          <w:lang w:val="kk-KZ"/>
        </w:rPr>
      </w:pPr>
      <w:r>
        <w:rPr>
          <w:sz w:val="20"/>
          <w:szCs w:val="20"/>
          <w:lang w:val="kk-KZ"/>
        </w:rPr>
        <w:t xml:space="preserve">Начальник </w:t>
      </w:r>
      <w:r w:rsidR="007768B2">
        <w:rPr>
          <w:sz w:val="20"/>
          <w:szCs w:val="20"/>
          <w:lang w:val="kk-KZ"/>
        </w:rPr>
        <w:t>нейрохирургической</w:t>
      </w:r>
      <w:r>
        <w:rPr>
          <w:sz w:val="20"/>
          <w:szCs w:val="20"/>
          <w:lang w:val="kk-KZ"/>
        </w:rPr>
        <w:t xml:space="preserve"> службы                                                                                 </w:t>
      </w:r>
      <w:r w:rsidR="007768B2">
        <w:rPr>
          <w:sz w:val="20"/>
          <w:szCs w:val="20"/>
          <w:lang w:val="kk-KZ"/>
        </w:rPr>
        <w:t>Медетов Е.Ж.</w:t>
      </w:r>
      <w:r>
        <w:rPr>
          <w:sz w:val="20"/>
          <w:szCs w:val="20"/>
          <w:lang w:val="kk-KZ"/>
        </w:rPr>
        <w:t xml:space="preserve"> – член комиссии</w:t>
      </w:r>
    </w:p>
    <w:p w14:paraId="4E724F3D" w14:textId="77777777" w:rsidR="004E078F" w:rsidRDefault="004E078F" w:rsidP="004E078F">
      <w:pPr>
        <w:ind w:left="899"/>
        <w:rPr>
          <w:sz w:val="20"/>
          <w:szCs w:val="20"/>
          <w:lang w:val="kk-KZ"/>
        </w:rPr>
      </w:pPr>
    </w:p>
    <w:p w14:paraId="4CEF978D" w14:textId="5D684EFA" w:rsidR="004E078F" w:rsidRDefault="0050087F" w:rsidP="0050087F">
      <w:pPr>
        <w:tabs>
          <w:tab w:val="center" w:pos="8148"/>
        </w:tabs>
        <w:rPr>
          <w:sz w:val="20"/>
          <w:szCs w:val="20"/>
          <w:lang w:val="kk-KZ"/>
        </w:rPr>
      </w:pPr>
      <w:r>
        <w:rPr>
          <w:sz w:val="20"/>
          <w:szCs w:val="20"/>
          <w:lang w:val="kk-KZ"/>
        </w:rPr>
        <w:t xml:space="preserve">                  </w:t>
      </w:r>
      <w:r w:rsidR="006E3976">
        <w:rPr>
          <w:sz w:val="20"/>
          <w:szCs w:val="20"/>
          <w:lang w:val="kk-KZ"/>
        </w:rPr>
        <w:t xml:space="preserve">Провизор </w:t>
      </w:r>
      <w:r w:rsidR="006E3976">
        <w:rPr>
          <w:sz w:val="20"/>
          <w:szCs w:val="20"/>
          <w:lang w:val="kk-KZ"/>
        </w:rPr>
        <w:tab/>
        <w:t xml:space="preserve">                                                              Маханова Г.И.- член комиссии</w:t>
      </w:r>
    </w:p>
    <w:p w14:paraId="1E95CCB3" w14:textId="77777777" w:rsidR="004E078F" w:rsidRDefault="004E078F" w:rsidP="004E078F">
      <w:pPr>
        <w:ind w:left="899"/>
        <w:rPr>
          <w:sz w:val="20"/>
          <w:szCs w:val="20"/>
          <w:lang w:val="kk-KZ"/>
        </w:rPr>
      </w:pPr>
    </w:p>
    <w:p w14:paraId="73DAA5A6" w14:textId="77777777" w:rsidR="004E078F" w:rsidRDefault="004E078F" w:rsidP="004E078F">
      <w:pPr>
        <w:ind w:left="899"/>
        <w:rPr>
          <w:sz w:val="20"/>
          <w:szCs w:val="20"/>
          <w:lang w:val="kk-KZ"/>
        </w:rPr>
      </w:pPr>
      <w:r>
        <w:rPr>
          <w:sz w:val="20"/>
          <w:szCs w:val="20"/>
          <w:lang w:val="kk-KZ"/>
        </w:rPr>
        <w:t>Юрист                                                                                                                                          Алпысбаев А.А. – член комиссии</w:t>
      </w:r>
    </w:p>
    <w:p w14:paraId="2611BB1B" w14:textId="77777777" w:rsidR="004E078F" w:rsidRDefault="004E078F" w:rsidP="004E078F">
      <w:pPr>
        <w:ind w:left="899"/>
        <w:rPr>
          <w:sz w:val="20"/>
          <w:szCs w:val="20"/>
          <w:lang w:val="kk-KZ"/>
        </w:rPr>
      </w:pPr>
    </w:p>
    <w:p w14:paraId="1143C092" w14:textId="77777777" w:rsidR="004E078F" w:rsidRDefault="004E078F" w:rsidP="004E078F">
      <w:pPr>
        <w:ind w:left="899"/>
        <w:rPr>
          <w:sz w:val="20"/>
          <w:szCs w:val="20"/>
          <w:lang w:val="kk-KZ"/>
        </w:rPr>
      </w:pPr>
    </w:p>
    <w:p w14:paraId="6F3F58A2" w14:textId="77777777" w:rsidR="004E078F" w:rsidRDefault="004E078F" w:rsidP="004E078F">
      <w:pPr>
        <w:ind w:left="899"/>
        <w:rPr>
          <w:sz w:val="20"/>
          <w:szCs w:val="20"/>
          <w:lang w:val="kk-KZ"/>
        </w:rPr>
      </w:pPr>
      <w:r>
        <w:rPr>
          <w:sz w:val="20"/>
          <w:szCs w:val="20"/>
          <w:lang w:val="kk-KZ"/>
        </w:rPr>
        <w:t>Бухгалтер по государственным закупкам                                                                                 Исмайлова Г.А. – секретарь комиссии</w:t>
      </w:r>
    </w:p>
    <w:p w14:paraId="6C383682" w14:textId="77777777" w:rsidR="004E078F" w:rsidRPr="000C5BF4" w:rsidRDefault="004E078F" w:rsidP="004E078F">
      <w:pPr>
        <w:ind w:left="899"/>
        <w:rPr>
          <w:sz w:val="20"/>
          <w:szCs w:val="20"/>
          <w:lang w:val="kk-KZ"/>
        </w:rPr>
      </w:pPr>
    </w:p>
    <w:p w14:paraId="04AF67DA" w14:textId="52513D28" w:rsidR="004E078F" w:rsidRDefault="004E078F" w:rsidP="00865F02">
      <w:pPr>
        <w:rPr>
          <w:sz w:val="20"/>
          <w:szCs w:val="20"/>
          <w:lang w:val="kk-KZ"/>
        </w:rPr>
      </w:pPr>
    </w:p>
    <w:p w14:paraId="11A3F948" w14:textId="5A9EF926" w:rsidR="004E078F" w:rsidRDefault="004E078F" w:rsidP="00865F02">
      <w:pPr>
        <w:rPr>
          <w:sz w:val="20"/>
          <w:szCs w:val="20"/>
          <w:lang w:val="kk-KZ"/>
        </w:rPr>
      </w:pPr>
    </w:p>
    <w:p w14:paraId="1FC91746" w14:textId="77777777" w:rsidR="004E078F" w:rsidRDefault="004E078F" w:rsidP="00865F02">
      <w:pPr>
        <w:rPr>
          <w:sz w:val="20"/>
          <w:szCs w:val="20"/>
        </w:rPr>
      </w:pPr>
    </w:p>
    <w:p w14:paraId="3AFCCCCE" w14:textId="77777777" w:rsidR="004E078F" w:rsidRDefault="004E078F" w:rsidP="00865F02">
      <w:pPr>
        <w:rPr>
          <w:sz w:val="20"/>
          <w:szCs w:val="20"/>
        </w:rPr>
      </w:pPr>
    </w:p>
    <w:p w14:paraId="327ADDDE" w14:textId="1742E776" w:rsidR="00865F02" w:rsidRPr="00865F02" w:rsidRDefault="009410D3" w:rsidP="00865F02">
      <w:pPr>
        <w:rPr>
          <w:sz w:val="20"/>
          <w:szCs w:val="20"/>
        </w:rPr>
      </w:pPr>
      <w:r w:rsidRPr="00865F02">
        <w:rPr>
          <w:sz w:val="20"/>
          <w:szCs w:val="20"/>
        </w:rPr>
        <w:t>В 12-00 часов</w:t>
      </w:r>
      <w:r w:rsidR="0050087F">
        <w:rPr>
          <w:sz w:val="20"/>
          <w:szCs w:val="20"/>
        </w:rPr>
        <w:t xml:space="preserve"> </w:t>
      </w:r>
      <w:r w:rsidR="007768B2">
        <w:rPr>
          <w:sz w:val="20"/>
          <w:szCs w:val="20"/>
          <w:lang w:val="kk-KZ"/>
        </w:rPr>
        <w:t>8</w:t>
      </w:r>
      <w:r w:rsidR="0050087F">
        <w:rPr>
          <w:sz w:val="20"/>
          <w:szCs w:val="20"/>
          <w:lang w:val="kk-KZ"/>
        </w:rPr>
        <w:t xml:space="preserve"> июня</w:t>
      </w:r>
      <w:r w:rsidRPr="00865F02">
        <w:rPr>
          <w:sz w:val="20"/>
          <w:szCs w:val="20"/>
        </w:rPr>
        <w:t xml:space="preserve"> 2022 года- ГКП на ПХВ «Городская клиническая больница №1» управления здравоохранения города Шымкент по адресу: г.Шымкент, проезд Металлистов 1Б.в кабинете Инж</w:t>
      </w:r>
      <w:r w:rsidR="00865F02" w:rsidRPr="00865F02">
        <w:rPr>
          <w:sz w:val="20"/>
          <w:szCs w:val="20"/>
        </w:rPr>
        <w:t>енеров по оборудованию произвели</w:t>
      </w:r>
      <w:r w:rsidRPr="00865F02">
        <w:rPr>
          <w:sz w:val="20"/>
          <w:szCs w:val="20"/>
        </w:rPr>
        <w:t xml:space="preserve"> процедуру вскрытия конвертов с тендерными заявками поте</w:t>
      </w:r>
      <w:r w:rsidR="00865F02" w:rsidRPr="00865F02">
        <w:rPr>
          <w:sz w:val="20"/>
          <w:szCs w:val="20"/>
        </w:rPr>
        <w:t>нциальных поставщиков</w:t>
      </w:r>
    </w:p>
    <w:p w14:paraId="0CAA66F5" w14:textId="77777777" w:rsidR="00865F02" w:rsidRPr="00865F02" w:rsidRDefault="00865F02" w:rsidP="00865F02">
      <w:pPr>
        <w:rPr>
          <w:sz w:val="20"/>
          <w:szCs w:val="20"/>
        </w:rPr>
      </w:pPr>
    </w:p>
    <w:p w14:paraId="4BA6C048" w14:textId="31EA5A90" w:rsidR="009410D3" w:rsidRPr="00865F02" w:rsidRDefault="009410D3" w:rsidP="00865F02">
      <w:pPr>
        <w:pStyle w:val="a3"/>
        <w:numPr>
          <w:ilvl w:val="0"/>
          <w:numId w:val="14"/>
        </w:numPr>
        <w:rPr>
          <w:rFonts w:ascii="Times New Roman" w:hAnsi="Times New Roman" w:cs="Times New Roman"/>
        </w:rPr>
      </w:pPr>
      <w:r w:rsidRPr="00865F02">
        <w:rPr>
          <w:rFonts w:ascii="Times New Roman" w:hAnsi="Times New Roman" w:cs="Times New Roman"/>
        </w:rPr>
        <w:t xml:space="preserve">Заявки на участие в тендере представили следующие потенциальные поставщики: </w:t>
      </w:r>
    </w:p>
    <w:p w14:paraId="49F75E52" w14:textId="1DA376B2" w:rsidR="00865F02" w:rsidRPr="00865F02" w:rsidRDefault="00865F02" w:rsidP="00865F02">
      <w:pPr>
        <w:rPr>
          <w:sz w:val="20"/>
          <w:szCs w:val="20"/>
        </w:rPr>
      </w:pPr>
    </w:p>
    <w:p w14:paraId="230D3DD8" w14:textId="4E0A3D44" w:rsidR="00865F02" w:rsidRPr="00865F02" w:rsidRDefault="00865F02" w:rsidP="00865F02">
      <w:pPr>
        <w:rPr>
          <w:sz w:val="20"/>
          <w:szCs w:val="20"/>
        </w:rPr>
      </w:pPr>
    </w:p>
    <w:p w14:paraId="79DD4393" w14:textId="3876517E" w:rsidR="00865F02" w:rsidRDefault="00865F02" w:rsidP="00865F02"/>
    <w:p w14:paraId="2E21289D" w14:textId="589B5516" w:rsidR="00865F02" w:rsidRDefault="00865F02" w:rsidP="00865F02"/>
    <w:p w14:paraId="5A1C0123" w14:textId="77777777" w:rsidR="00F36B33" w:rsidRDefault="00F36B33" w:rsidP="00865F02"/>
    <w:p w14:paraId="66FC5924" w14:textId="77777777" w:rsidR="00865F02" w:rsidRPr="00865F02" w:rsidRDefault="00865F02" w:rsidP="00865F02"/>
    <w:p w14:paraId="4C98AAB7" w14:textId="2E574057" w:rsidR="00282CB6" w:rsidRDefault="00282CB6" w:rsidP="009410D3">
      <w:pPr>
        <w:rPr>
          <w:sz w:val="20"/>
        </w:rPr>
      </w:pPr>
    </w:p>
    <w:p w14:paraId="5D9AECAE" w14:textId="238E5562" w:rsidR="00D63EF6" w:rsidRDefault="00D63EF6" w:rsidP="009410D3">
      <w:pPr>
        <w:rPr>
          <w:sz w:val="20"/>
        </w:rPr>
      </w:pPr>
    </w:p>
    <w:p w14:paraId="3511A8EF" w14:textId="018AB3A4" w:rsidR="00D63EF6" w:rsidRDefault="00D63EF6" w:rsidP="009410D3">
      <w:pPr>
        <w:rPr>
          <w:sz w:val="20"/>
        </w:rPr>
      </w:pPr>
    </w:p>
    <w:p w14:paraId="1E75A706" w14:textId="22954D80" w:rsidR="00D63EF6" w:rsidRPr="007B1767" w:rsidRDefault="00D63EF6" w:rsidP="009410D3">
      <w:pPr>
        <w:rPr>
          <w:sz w:val="20"/>
        </w:rPr>
      </w:pPr>
    </w:p>
    <w:tbl>
      <w:tblPr>
        <w:tblW w:w="14600" w:type="dxa"/>
        <w:tblInd w:w="250" w:type="dxa"/>
        <w:tblLayout w:type="fixed"/>
        <w:tblCellMar>
          <w:left w:w="0" w:type="dxa"/>
          <w:right w:w="0" w:type="dxa"/>
        </w:tblCellMar>
        <w:tblLook w:val="0000" w:firstRow="0" w:lastRow="0" w:firstColumn="0" w:lastColumn="0" w:noHBand="0" w:noVBand="0"/>
      </w:tblPr>
      <w:tblGrid>
        <w:gridCol w:w="709"/>
        <w:gridCol w:w="7371"/>
        <w:gridCol w:w="6520"/>
      </w:tblGrid>
      <w:tr w:rsidR="00785043" w:rsidRPr="007B1767" w14:paraId="283B9D81" w14:textId="77777777" w:rsidTr="00785043">
        <w:trPr>
          <w:trHeight w:val="522"/>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DA03D4" w14:textId="77777777" w:rsidR="00785043" w:rsidRPr="007B1767" w:rsidRDefault="00785043" w:rsidP="00785043">
            <w:pPr>
              <w:pStyle w:val="a4"/>
              <w:spacing w:before="0" w:beforeAutospacing="0" w:after="0" w:afterAutospacing="0"/>
              <w:ind w:left="-108"/>
              <w:jc w:val="center"/>
              <w:rPr>
                <w:rStyle w:val="aa"/>
                <w:sz w:val="20"/>
                <w:szCs w:val="20"/>
              </w:rPr>
            </w:pPr>
            <w:r w:rsidRPr="007B1767">
              <w:rPr>
                <w:rStyle w:val="aa"/>
                <w:sz w:val="20"/>
                <w:szCs w:val="20"/>
              </w:rPr>
              <w:t>№</w:t>
            </w:r>
          </w:p>
          <w:p w14:paraId="21D18B39" w14:textId="77777777" w:rsidR="00785043" w:rsidRPr="007B1767" w:rsidRDefault="00785043" w:rsidP="00785043">
            <w:pPr>
              <w:pStyle w:val="a4"/>
              <w:spacing w:before="0" w:beforeAutospacing="0" w:after="0" w:afterAutospacing="0"/>
              <w:ind w:left="-108"/>
              <w:jc w:val="center"/>
              <w:rPr>
                <w:sz w:val="20"/>
                <w:szCs w:val="20"/>
              </w:rPr>
            </w:pPr>
            <w:r w:rsidRPr="007B1767">
              <w:rPr>
                <w:rStyle w:val="aa"/>
                <w:sz w:val="20"/>
                <w:szCs w:val="20"/>
              </w:rPr>
              <w:t>п/п</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D6CDD0" w14:textId="77777777" w:rsidR="00785043" w:rsidRPr="007B1767" w:rsidRDefault="00785043" w:rsidP="00785043">
            <w:pPr>
              <w:pStyle w:val="a4"/>
              <w:jc w:val="center"/>
              <w:rPr>
                <w:sz w:val="20"/>
                <w:szCs w:val="20"/>
              </w:rPr>
            </w:pPr>
            <w:r w:rsidRPr="007B1767">
              <w:rPr>
                <w:rStyle w:val="aa"/>
                <w:sz w:val="20"/>
                <w:szCs w:val="20"/>
              </w:rPr>
              <w:t>Наименование потенциального поставщика</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A2A90A" w14:textId="77777777" w:rsidR="00785043" w:rsidRPr="007B1767" w:rsidRDefault="00785043" w:rsidP="00785043">
            <w:pPr>
              <w:pStyle w:val="a4"/>
              <w:ind w:left="-4"/>
              <w:jc w:val="center"/>
              <w:rPr>
                <w:sz w:val="20"/>
                <w:szCs w:val="20"/>
              </w:rPr>
            </w:pPr>
            <w:r w:rsidRPr="007B1767">
              <w:rPr>
                <w:rStyle w:val="aa"/>
                <w:sz w:val="20"/>
                <w:szCs w:val="20"/>
              </w:rPr>
              <w:t>Адрес потенциального поставщика</w:t>
            </w:r>
          </w:p>
        </w:tc>
      </w:tr>
      <w:tr w:rsidR="00CF5006" w:rsidRPr="007B1767" w14:paraId="081D6112"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359EED" w14:textId="2BE5FC0A" w:rsidR="00CF5006" w:rsidRPr="004D2D88" w:rsidRDefault="000D2752" w:rsidP="00CF5006">
            <w:pPr>
              <w:pStyle w:val="a4"/>
              <w:ind w:left="-108"/>
              <w:jc w:val="center"/>
              <w:rPr>
                <w:b/>
                <w:sz w:val="20"/>
                <w:szCs w:val="20"/>
              </w:rPr>
            </w:pPr>
            <w:r>
              <w:rPr>
                <w:b/>
                <w:sz w:val="20"/>
                <w:szCs w:val="20"/>
              </w:rPr>
              <w:t>1</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1ED120" w14:textId="4C5D1CD4" w:rsidR="00CF5006" w:rsidRPr="00CF5006" w:rsidRDefault="00CF5006" w:rsidP="00CF5006">
            <w:pPr>
              <w:rPr>
                <w:b/>
                <w:bCs/>
                <w:color w:val="000000"/>
                <w:sz w:val="20"/>
                <w:szCs w:val="20"/>
                <w:lang w:val="en-US"/>
              </w:rPr>
            </w:pPr>
            <w:r w:rsidRPr="00D63EF6">
              <w:rPr>
                <w:b/>
                <w:bCs/>
                <w:color w:val="000000"/>
                <w:sz w:val="20"/>
                <w:szCs w:val="20"/>
              </w:rPr>
              <w:t xml:space="preserve">ТОО </w:t>
            </w:r>
            <w:r w:rsidR="00405164">
              <w:rPr>
                <w:b/>
                <w:bCs/>
                <w:color w:val="000000"/>
                <w:sz w:val="20"/>
                <w:szCs w:val="20"/>
                <w:lang w:val="en-US"/>
              </w:rPr>
              <w:t>Олива</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49891A" w14:textId="14ABA99B" w:rsidR="00CF5006" w:rsidRPr="00405164" w:rsidRDefault="00CF5006" w:rsidP="00405164">
            <w:pPr>
              <w:pStyle w:val="a4"/>
              <w:tabs>
                <w:tab w:val="left" w:pos="2442"/>
              </w:tabs>
              <w:rPr>
                <w:b/>
                <w:sz w:val="20"/>
                <w:szCs w:val="20"/>
                <w:lang w:val="kk-KZ"/>
              </w:rPr>
            </w:pPr>
            <w:r>
              <w:rPr>
                <w:b/>
                <w:sz w:val="20"/>
                <w:szCs w:val="20"/>
              </w:rPr>
              <w:t xml:space="preserve">г. </w:t>
            </w:r>
            <w:r w:rsidR="00405164">
              <w:rPr>
                <w:b/>
                <w:sz w:val="20"/>
                <w:szCs w:val="20"/>
                <w:lang w:val="kk-KZ"/>
              </w:rPr>
              <w:t>Алматы, пр С.Сейфулина, дом 498, н.п. 17а, офис 403</w:t>
            </w:r>
          </w:p>
        </w:tc>
      </w:tr>
      <w:tr w:rsidR="00405164" w:rsidRPr="007B1767" w14:paraId="74F4CF86"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AACB7" w14:textId="3102DD02" w:rsidR="00405164" w:rsidRPr="000D2752" w:rsidRDefault="000D2752" w:rsidP="00405164">
            <w:pPr>
              <w:pStyle w:val="a4"/>
              <w:ind w:left="-108"/>
              <w:jc w:val="center"/>
              <w:rPr>
                <w:b/>
                <w:sz w:val="20"/>
                <w:szCs w:val="20"/>
              </w:rPr>
            </w:pPr>
            <w:r>
              <w:rPr>
                <w:b/>
                <w:sz w:val="20"/>
                <w:szCs w:val="20"/>
              </w:rPr>
              <w:t>2</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C0B610" w14:textId="14AD95C5" w:rsidR="00405164" w:rsidRPr="007768B2" w:rsidRDefault="00405164" w:rsidP="007768B2">
            <w:pPr>
              <w:rPr>
                <w:b/>
                <w:bCs/>
                <w:color w:val="000000"/>
                <w:sz w:val="20"/>
                <w:szCs w:val="20"/>
              </w:rPr>
            </w:pPr>
            <w:r>
              <w:rPr>
                <w:b/>
                <w:bCs/>
                <w:color w:val="000000"/>
                <w:sz w:val="20"/>
                <w:szCs w:val="20"/>
              </w:rPr>
              <w:t xml:space="preserve">ТОО </w:t>
            </w:r>
            <w:r w:rsidR="007768B2">
              <w:rPr>
                <w:b/>
                <w:bCs/>
                <w:color w:val="000000"/>
                <w:sz w:val="20"/>
                <w:szCs w:val="20"/>
              </w:rPr>
              <w:t>Медкор</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156C9E" w14:textId="104D2D9F" w:rsidR="00405164" w:rsidRDefault="00405164" w:rsidP="007768B2">
            <w:pPr>
              <w:pStyle w:val="a4"/>
              <w:tabs>
                <w:tab w:val="left" w:pos="2442"/>
              </w:tabs>
              <w:rPr>
                <w:b/>
                <w:sz w:val="20"/>
                <w:szCs w:val="20"/>
              </w:rPr>
            </w:pPr>
            <w:r>
              <w:rPr>
                <w:b/>
                <w:sz w:val="20"/>
                <w:szCs w:val="20"/>
              </w:rPr>
              <w:t xml:space="preserve">г. </w:t>
            </w:r>
            <w:r w:rsidR="007768B2">
              <w:rPr>
                <w:b/>
                <w:sz w:val="20"/>
                <w:szCs w:val="20"/>
                <w:lang w:val="kk-KZ"/>
              </w:rPr>
              <w:t>Алматы, район Наурызбайский, мкр. Байтак квартал Каргалы, дом 46</w:t>
            </w:r>
          </w:p>
        </w:tc>
      </w:tr>
      <w:tr w:rsidR="00405164" w:rsidRPr="007B1767" w14:paraId="3DEAA63B"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74D0FB" w14:textId="55E5533E" w:rsidR="00405164" w:rsidRPr="007768B2" w:rsidRDefault="000D2752" w:rsidP="00405164">
            <w:pPr>
              <w:pStyle w:val="a4"/>
              <w:ind w:left="-108"/>
              <w:jc w:val="center"/>
              <w:rPr>
                <w:b/>
                <w:sz w:val="20"/>
                <w:szCs w:val="20"/>
              </w:rPr>
            </w:pPr>
            <w:r>
              <w:rPr>
                <w:b/>
                <w:sz w:val="20"/>
                <w:szCs w:val="20"/>
              </w:rPr>
              <w:t>3</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81EE98" w14:textId="68D58105" w:rsidR="00405164" w:rsidRPr="00405164" w:rsidRDefault="00405164" w:rsidP="00405164">
            <w:pPr>
              <w:rPr>
                <w:b/>
                <w:bCs/>
                <w:color w:val="000000"/>
                <w:sz w:val="20"/>
                <w:szCs w:val="20"/>
              </w:rPr>
            </w:pPr>
            <w:r>
              <w:rPr>
                <w:b/>
                <w:bCs/>
                <w:color w:val="000000"/>
                <w:sz w:val="20"/>
                <w:szCs w:val="20"/>
              </w:rPr>
              <w:t>ТОО Альфатим</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AB2D03" w14:textId="76F19706" w:rsidR="00405164" w:rsidRPr="00405164" w:rsidRDefault="00405164" w:rsidP="00405164">
            <w:pPr>
              <w:pStyle w:val="a4"/>
              <w:tabs>
                <w:tab w:val="left" w:pos="2442"/>
              </w:tabs>
              <w:rPr>
                <w:b/>
                <w:sz w:val="20"/>
                <w:szCs w:val="20"/>
                <w:lang w:val="kk-KZ"/>
              </w:rPr>
            </w:pPr>
            <w:r>
              <w:rPr>
                <w:b/>
                <w:sz w:val="20"/>
                <w:szCs w:val="20"/>
                <w:lang w:val="kk-KZ"/>
              </w:rPr>
              <w:t>г.Нур-</w:t>
            </w:r>
            <w:r w:rsidR="004D2D88">
              <w:rPr>
                <w:b/>
                <w:sz w:val="20"/>
                <w:szCs w:val="20"/>
                <w:lang w:val="kk-KZ"/>
              </w:rPr>
              <w:t>султан, улица Жансугурова 8/1, офис 101</w:t>
            </w:r>
          </w:p>
        </w:tc>
      </w:tr>
      <w:tr w:rsidR="004D2D88" w:rsidRPr="007B1767" w14:paraId="34EEC55A"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F7EC9D" w14:textId="59B7503B" w:rsidR="004D2D88" w:rsidRPr="007768B2" w:rsidRDefault="000D2752" w:rsidP="004D2D88">
            <w:pPr>
              <w:pStyle w:val="a4"/>
              <w:ind w:left="-108"/>
              <w:jc w:val="center"/>
              <w:rPr>
                <w:b/>
                <w:sz w:val="20"/>
                <w:szCs w:val="20"/>
              </w:rPr>
            </w:pPr>
            <w:r>
              <w:rPr>
                <w:b/>
                <w:sz w:val="20"/>
                <w:szCs w:val="20"/>
              </w:rPr>
              <w:t>4</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3D324D" w14:textId="3E0367C3" w:rsidR="004D2D88" w:rsidRPr="004D2D88" w:rsidRDefault="004D2D88" w:rsidP="004D2D88">
            <w:pPr>
              <w:rPr>
                <w:b/>
                <w:bCs/>
                <w:color w:val="000000"/>
                <w:sz w:val="20"/>
                <w:szCs w:val="20"/>
                <w:lang w:val="kk-KZ"/>
              </w:rPr>
            </w:pPr>
            <w:r>
              <w:rPr>
                <w:b/>
                <w:bCs/>
                <w:color w:val="000000"/>
                <w:sz w:val="20"/>
                <w:szCs w:val="20"/>
                <w:lang w:val="kk-KZ"/>
              </w:rPr>
              <w:t>ТОО Денсау</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BFAA22" w14:textId="74D7E707" w:rsidR="004D2D88" w:rsidRDefault="004D2D88" w:rsidP="004D2D88">
            <w:pPr>
              <w:pStyle w:val="a4"/>
              <w:tabs>
                <w:tab w:val="left" w:pos="2442"/>
              </w:tabs>
              <w:rPr>
                <w:b/>
                <w:sz w:val="20"/>
                <w:szCs w:val="20"/>
              </w:rPr>
            </w:pPr>
            <w:r>
              <w:rPr>
                <w:b/>
                <w:sz w:val="20"/>
                <w:szCs w:val="20"/>
                <w:lang w:val="kk-KZ"/>
              </w:rPr>
              <w:t>г.Нур-султан, улица Кенесары 70А, офис 549</w:t>
            </w:r>
          </w:p>
        </w:tc>
      </w:tr>
      <w:tr w:rsidR="004D2D88" w:rsidRPr="007B1767" w14:paraId="7F55FEF1"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749BF1" w14:textId="688DD80C" w:rsidR="004D2D88" w:rsidRPr="000D2752" w:rsidRDefault="000D2752" w:rsidP="004D2D88">
            <w:pPr>
              <w:pStyle w:val="a4"/>
              <w:ind w:left="-108"/>
              <w:jc w:val="center"/>
              <w:rPr>
                <w:b/>
                <w:sz w:val="20"/>
                <w:szCs w:val="20"/>
              </w:rPr>
            </w:pPr>
            <w:r>
              <w:rPr>
                <w:b/>
                <w:sz w:val="20"/>
                <w:szCs w:val="20"/>
              </w:rPr>
              <w:t>5</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8F5468" w14:textId="38A2D3D4" w:rsidR="004D2D88" w:rsidRPr="004D2D88" w:rsidRDefault="004D2D88" w:rsidP="004D2D88">
            <w:pPr>
              <w:rPr>
                <w:b/>
                <w:bCs/>
                <w:color w:val="000000"/>
                <w:sz w:val="20"/>
                <w:szCs w:val="20"/>
                <w:lang w:val="en-US"/>
              </w:rPr>
            </w:pPr>
            <w:r>
              <w:rPr>
                <w:b/>
                <w:bCs/>
                <w:color w:val="000000"/>
                <w:sz w:val="20"/>
                <w:szCs w:val="20"/>
                <w:lang w:val="kk-KZ"/>
              </w:rPr>
              <w:t xml:space="preserve">ТОО </w:t>
            </w:r>
            <w:r>
              <w:rPr>
                <w:b/>
                <w:bCs/>
                <w:color w:val="000000"/>
                <w:sz w:val="20"/>
                <w:szCs w:val="20"/>
                <w:lang w:val="en-US"/>
              </w:rPr>
              <w:t>AB-Servise Company</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A5C3D0" w14:textId="44EEC8C8" w:rsidR="004D2D88" w:rsidRPr="004D2D88" w:rsidRDefault="004D2D88" w:rsidP="004D2D88">
            <w:pPr>
              <w:pStyle w:val="a4"/>
              <w:tabs>
                <w:tab w:val="left" w:pos="2442"/>
              </w:tabs>
              <w:rPr>
                <w:b/>
                <w:sz w:val="20"/>
                <w:szCs w:val="20"/>
                <w:lang w:val="kk-KZ"/>
              </w:rPr>
            </w:pPr>
            <w:r>
              <w:rPr>
                <w:b/>
                <w:sz w:val="20"/>
                <w:szCs w:val="20"/>
              </w:rPr>
              <w:t xml:space="preserve">г.Нурсултан,улица А. </w:t>
            </w:r>
            <w:r>
              <w:rPr>
                <w:b/>
                <w:sz w:val="20"/>
                <w:szCs w:val="20"/>
                <w:lang w:val="kk-KZ"/>
              </w:rPr>
              <w:t>Бокейхана д.19 кв.17</w:t>
            </w:r>
          </w:p>
        </w:tc>
      </w:tr>
      <w:tr w:rsidR="004D2D88" w:rsidRPr="007B1767" w14:paraId="711FB34F"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64EEC9" w14:textId="24A644CA" w:rsidR="004D2D88" w:rsidRPr="000D2752" w:rsidRDefault="000D2752" w:rsidP="004D2D88">
            <w:pPr>
              <w:pStyle w:val="a4"/>
              <w:ind w:left="-108"/>
              <w:jc w:val="center"/>
              <w:rPr>
                <w:b/>
                <w:sz w:val="20"/>
                <w:szCs w:val="20"/>
              </w:rPr>
            </w:pPr>
            <w:r>
              <w:rPr>
                <w:b/>
                <w:sz w:val="20"/>
                <w:szCs w:val="20"/>
              </w:rPr>
              <w:t>6</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29706F" w14:textId="7301F610" w:rsidR="004D2D88" w:rsidRPr="004D2D88" w:rsidRDefault="000D2752" w:rsidP="004D2D88">
            <w:pPr>
              <w:rPr>
                <w:b/>
                <w:bCs/>
                <w:color w:val="000000"/>
                <w:sz w:val="20"/>
                <w:szCs w:val="20"/>
                <w:lang w:val="en-US"/>
              </w:rPr>
            </w:pPr>
            <w:r>
              <w:rPr>
                <w:b/>
                <w:bCs/>
                <w:color w:val="000000"/>
                <w:sz w:val="20"/>
                <w:szCs w:val="20"/>
              </w:rPr>
              <w:t>ТОО Азикомед</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CB1CE1" w14:textId="4ACB64C7" w:rsidR="004D2D88" w:rsidRPr="00B426DE" w:rsidRDefault="004D2D88" w:rsidP="00B426DE">
            <w:pPr>
              <w:pStyle w:val="a4"/>
              <w:tabs>
                <w:tab w:val="left" w:pos="2442"/>
              </w:tabs>
              <w:rPr>
                <w:b/>
                <w:sz w:val="20"/>
                <w:szCs w:val="20"/>
              </w:rPr>
            </w:pPr>
            <w:r>
              <w:rPr>
                <w:b/>
                <w:sz w:val="20"/>
                <w:szCs w:val="20"/>
              </w:rPr>
              <w:t>г.</w:t>
            </w:r>
            <w:r w:rsidR="00B426DE">
              <w:rPr>
                <w:b/>
                <w:sz w:val="20"/>
                <w:szCs w:val="20"/>
              </w:rPr>
              <w:t>Шымкент, проспект Кунаева Д.А. дом 59</w:t>
            </w:r>
          </w:p>
        </w:tc>
      </w:tr>
      <w:tr w:rsidR="00B426DE" w:rsidRPr="007B1767" w14:paraId="59C2E0D5"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7B1B94" w14:textId="24383FBF" w:rsidR="00B426DE" w:rsidRDefault="00B426DE" w:rsidP="004D2D88">
            <w:pPr>
              <w:pStyle w:val="a4"/>
              <w:ind w:left="-108"/>
              <w:jc w:val="center"/>
              <w:rPr>
                <w:b/>
                <w:sz w:val="20"/>
                <w:szCs w:val="20"/>
              </w:rPr>
            </w:pPr>
            <w:r>
              <w:rPr>
                <w:b/>
                <w:sz w:val="20"/>
                <w:szCs w:val="20"/>
              </w:rPr>
              <w:t>7</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DCEE4" w14:textId="0392DBC9" w:rsidR="00B426DE" w:rsidRPr="00B426DE" w:rsidRDefault="00B426DE" w:rsidP="004D2D88">
            <w:pPr>
              <w:rPr>
                <w:b/>
                <w:bCs/>
                <w:color w:val="000000"/>
                <w:sz w:val="20"/>
                <w:szCs w:val="20"/>
                <w:lang w:val="en-US"/>
              </w:rPr>
            </w:pPr>
            <w:r>
              <w:rPr>
                <w:b/>
                <w:bCs/>
                <w:color w:val="000000"/>
                <w:sz w:val="20"/>
                <w:szCs w:val="20"/>
              </w:rPr>
              <w:t xml:space="preserve">ТОО </w:t>
            </w:r>
            <w:r>
              <w:rPr>
                <w:b/>
                <w:bCs/>
                <w:color w:val="000000"/>
                <w:sz w:val="20"/>
                <w:szCs w:val="20"/>
                <w:lang w:val="en-US"/>
              </w:rPr>
              <w:t>Profitmed</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56B74D" w14:textId="6A27F4B7" w:rsidR="00B426DE" w:rsidRDefault="00B426DE" w:rsidP="004D2D88">
            <w:pPr>
              <w:pStyle w:val="a4"/>
              <w:tabs>
                <w:tab w:val="left" w:pos="2442"/>
              </w:tabs>
              <w:rPr>
                <w:b/>
                <w:sz w:val="20"/>
                <w:szCs w:val="20"/>
              </w:rPr>
            </w:pPr>
            <w:r>
              <w:rPr>
                <w:b/>
                <w:sz w:val="20"/>
                <w:szCs w:val="20"/>
              </w:rPr>
              <w:t>Г.Нур-Султан, улица Сыганак 47, офис 1211</w:t>
            </w:r>
          </w:p>
        </w:tc>
      </w:tr>
    </w:tbl>
    <w:p w14:paraId="00FD2CF7" w14:textId="37DC05A4" w:rsidR="00CF5006" w:rsidRPr="00865F02" w:rsidRDefault="00CF5006" w:rsidP="00865F02">
      <w:pPr>
        <w:pStyle w:val="a8"/>
        <w:tabs>
          <w:tab w:val="clear" w:pos="360"/>
          <w:tab w:val="left" w:pos="567"/>
          <w:tab w:val="left" w:pos="709"/>
          <w:tab w:val="left" w:pos="993"/>
        </w:tabs>
        <w:ind w:left="0" w:right="-143" w:firstLine="0"/>
        <w:rPr>
          <w:sz w:val="20"/>
        </w:rPr>
      </w:pPr>
      <w:r w:rsidRPr="00CF5006">
        <w:rPr>
          <w:sz w:val="20"/>
        </w:rPr>
        <w:t>4.</w:t>
      </w:r>
      <w:r w:rsidR="009410D3">
        <w:rPr>
          <w:sz w:val="20"/>
        </w:rPr>
        <w:t>Конверты вскрыты, и они содержат документы:</w:t>
      </w:r>
    </w:p>
    <w:p w14:paraId="07DA7388" w14:textId="4F0A5E91" w:rsidR="009410D3" w:rsidRPr="00F77595" w:rsidRDefault="009410D3" w:rsidP="00F77595"/>
    <w:tbl>
      <w:tblPr>
        <w:tblpPr w:leftFromText="180" w:rightFromText="180" w:vertAnchor="text" w:horzAnchor="margin" w:tblpX="152" w:tblpY="-257"/>
        <w:tblW w:w="14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3119"/>
        <w:gridCol w:w="425"/>
        <w:gridCol w:w="567"/>
        <w:gridCol w:w="567"/>
        <w:gridCol w:w="567"/>
        <w:gridCol w:w="567"/>
        <w:gridCol w:w="567"/>
        <w:gridCol w:w="567"/>
        <w:gridCol w:w="567"/>
        <w:gridCol w:w="567"/>
        <w:gridCol w:w="567"/>
        <w:gridCol w:w="709"/>
        <w:gridCol w:w="567"/>
        <w:gridCol w:w="708"/>
        <w:gridCol w:w="709"/>
        <w:gridCol w:w="709"/>
        <w:gridCol w:w="850"/>
        <w:gridCol w:w="709"/>
      </w:tblGrid>
      <w:tr w:rsidR="00F64483" w:rsidRPr="003C74D3" w14:paraId="6C9922FA" w14:textId="77777777" w:rsidTr="004D2D88">
        <w:trPr>
          <w:trHeight w:val="3954"/>
        </w:trPr>
        <w:tc>
          <w:tcPr>
            <w:tcW w:w="714" w:type="dxa"/>
          </w:tcPr>
          <w:p w14:paraId="3A8E5F7D" w14:textId="77777777" w:rsidR="00F64483" w:rsidRPr="003C74D3" w:rsidRDefault="00F64483" w:rsidP="0065398A">
            <w:pPr>
              <w:ind w:right="-143"/>
              <w:jc w:val="center"/>
              <w:rPr>
                <w:b/>
                <w:sz w:val="20"/>
                <w:szCs w:val="20"/>
              </w:rPr>
            </w:pPr>
            <w:r w:rsidRPr="003C74D3">
              <w:rPr>
                <w:bCs/>
                <w:sz w:val="20"/>
                <w:szCs w:val="20"/>
              </w:rPr>
              <w:t>№</w:t>
            </w:r>
          </w:p>
          <w:p w14:paraId="02F21482" w14:textId="77777777" w:rsidR="00F64483" w:rsidRPr="003C74D3" w:rsidRDefault="00F64483" w:rsidP="0065398A">
            <w:pPr>
              <w:ind w:right="-143"/>
              <w:rPr>
                <w:b/>
                <w:sz w:val="20"/>
                <w:szCs w:val="20"/>
              </w:rPr>
            </w:pPr>
            <w:r w:rsidRPr="003C74D3">
              <w:rPr>
                <w:b/>
                <w:bCs/>
                <w:sz w:val="20"/>
                <w:szCs w:val="20"/>
              </w:rPr>
              <w:t xml:space="preserve">   п/п</w:t>
            </w:r>
          </w:p>
        </w:tc>
        <w:tc>
          <w:tcPr>
            <w:tcW w:w="3119" w:type="dxa"/>
          </w:tcPr>
          <w:p w14:paraId="1C096764" w14:textId="77777777" w:rsidR="00F64483" w:rsidRPr="003C74D3" w:rsidRDefault="00F64483" w:rsidP="0065398A">
            <w:pPr>
              <w:pStyle w:val="a4"/>
              <w:ind w:right="-143"/>
              <w:jc w:val="center"/>
              <w:rPr>
                <w:sz w:val="20"/>
                <w:szCs w:val="20"/>
              </w:rPr>
            </w:pPr>
          </w:p>
          <w:p w14:paraId="2FD02898" w14:textId="77777777" w:rsidR="00F64483" w:rsidRPr="003C74D3" w:rsidRDefault="00F64483" w:rsidP="0065398A">
            <w:pPr>
              <w:pStyle w:val="a4"/>
              <w:ind w:right="-143"/>
              <w:jc w:val="center"/>
              <w:rPr>
                <w:sz w:val="20"/>
                <w:szCs w:val="20"/>
              </w:rPr>
            </w:pPr>
          </w:p>
          <w:p w14:paraId="5FB221B7" w14:textId="77777777" w:rsidR="00F64483" w:rsidRPr="003C74D3" w:rsidRDefault="00F64483" w:rsidP="0065398A">
            <w:pPr>
              <w:pStyle w:val="a4"/>
              <w:ind w:right="-143"/>
              <w:jc w:val="center"/>
              <w:rPr>
                <w:sz w:val="20"/>
                <w:szCs w:val="20"/>
              </w:rPr>
            </w:pPr>
          </w:p>
          <w:p w14:paraId="4FC442CB" w14:textId="77777777" w:rsidR="00F64483" w:rsidRPr="003C74D3" w:rsidRDefault="00F64483" w:rsidP="0065398A">
            <w:pPr>
              <w:pStyle w:val="a4"/>
              <w:ind w:right="-143"/>
              <w:jc w:val="center"/>
              <w:rPr>
                <w:sz w:val="20"/>
                <w:szCs w:val="20"/>
              </w:rPr>
            </w:pPr>
          </w:p>
          <w:p w14:paraId="3743535E" w14:textId="77777777" w:rsidR="00F64483" w:rsidRPr="003C74D3" w:rsidRDefault="00F64483" w:rsidP="0065398A">
            <w:pPr>
              <w:pStyle w:val="a4"/>
              <w:ind w:right="-143"/>
              <w:jc w:val="center"/>
              <w:rPr>
                <w:sz w:val="20"/>
                <w:szCs w:val="20"/>
              </w:rPr>
            </w:pPr>
          </w:p>
          <w:p w14:paraId="2CE20D06" w14:textId="77777777" w:rsidR="00F64483" w:rsidRPr="003C74D3" w:rsidRDefault="00F64483" w:rsidP="0065398A">
            <w:pPr>
              <w:pStyle w:val="a4"/>
              <w:ind w:right="-143"/>
              <w:jc w:val="center"/>
              <w:rPr>
                <w:sz w:val="20"/>
                <w:szCs w:val="20"/>
              </w:rPr>
            </w:pPr>
          </w:p>
          <w:p w14:paraId="771A6AC8" w14:textId="77777777" w:rsidR="00F64483" w:rsidRPr="003C74D3" w:rsidRDefault="00F64483" w:rsidP="0065398A">
            <w:pPr>
              <w:pStyle w:val="a4"/>
              <w:ind w:right="-143"/>
              <w:jc w:val="center"/>
              <w:rPr>
                <w:sz w:val="20"/>
                <w:szCs w:val="20"/>
              </w:rPr>
            </w:pPr>
          </w:p>
          <w:p w14:paraId="4B7F5F0F" w14:textId="77777777" w:rsidR="00F64483" w:rsidRPr="003C74D3" w:rsidRDefault="00F64483" w:rsidP="0065398A">
            <w:pPr>
              <w:ind w:right="-143"/>
              <w:jc w:val="center"/>
              <w:rPr>
                <w:sz w:val="20"/>
                <w:szCs w:val="20"/>
              </w:rPr>
            </w:pPr>
            <w:r w:rsidRPr="003C74D3">
              <w:rPr>
                <w:sz w:val="20"/>
                <w:szCs w:val="20"/>
              </w:rPr>
              <w:t>Наименование</w:t>
            </w:r>
          </w:p>
          <w:p w14:paraId="706EAB92" w14:textId="77777777" w:rsidR="00F64483" w:rsidRPr="003C74D3" w:rsidRDefault="00F64483" w:rsidP="0065398A">
            <w:pPr>
              <w:ind w:right="-143"/>
              <w:jc w:val="center"/>
              <w:rPr>
                <w:sz w:val="20"/>
                <w:szCs w:val="20"/>
              </w:rPr>
            </w:pPr>
            <w:r w:rsidRPr="003C74D3">
              <w:rPr>
                <w:sz w:val="20"/>
                <w:szCs w:val="20"/>
              </w:rPr>
              <w:t>потенциального</w:t>
            </w:r>
          </w:p>
          <w:p w14:paraId="60B8FA2C" w14:textId="77777777" w:rsidR="00F64483" w:rsidRPr="003C74D3" w:rsidRDefault="00F64483" w:rsidP="0065398A">
            <w:pPr>
              <w:ind w:right="-143"/>
              <w:jc w:val="center"/>
              <w:rPr>
                <w:sz w:val="20"/>
                <w:szCs w:val="20"/>
              </w:rPr>
            </w:pPr>
            <w:r w:rsidRPr="003C74D3">
              <w:rPr>
                <w:sz w:val="20"/>
                <w:szCs w:val="20"/>
              </w:rPr>
              <w:t>поставщика</w:t>
            </w:r>
          </w:p>
        </w:tc>
        <w:tc>
          <w:tcPr>
            <w:tcW w:w="425" w:type="dxa"/>
            <w:textDirection w:val="btLr"/>
            <w:vAlign w:val="center"/>
          </w:tcPr>
          <w:p w14:paraId="336246D2" w14:textId="77777777" w:rsidR="00F64483" w:rsidRPr="003C74D3" w:rsidRDefault="00F64483" w:rsidP="0065398A">
            <w:pPr>
              <w:ind w:right="-143"/>
              <w:rPr>
                <w:sz w:val="20"/>
                <w:szCs w:val="20"/>
              </w:rPr>
            </w:pPr>
            <w:r w:rsidRPr="003C74D3">
              <w:rPr>
                <w:sz w:val="20"/>
                <w:szCs w:val="20"/>
              </w:rPr>
              <w:t>Тендерная заявка</w:t>
            </w:r>
          </w:p>
        </w:tc>
        <w:tc>
          <w:tcPr>
            <w:tcW w:w="567" w:type="dxa"/>
            <w:textDirection w:val="btLr"/>
            <w:vAlign w:val="center"/>
          </w:tcPr>
          <w:p w14:paraId="5C43C226" w14:textId="3301BAEA" w:rsidR="00F64483" w:rsidRPr="003C74D3" w:rsidRDefault="00F77595" w:rsidP="0065398A">
            <w:pPr>
              <w:ind w:right="-143"/>
              <w:rPr>
                <w:sz w:val="20"/>
                <w:szCs w:val="20"/>
              </w:rPr>
            </w:pPr>
            <w:r>
              <w:rPr>
                <w:sz w:val="20"/>
                <w:szCs w:val="20"/>
              </w:rPr>
              <w:t xml:space="preserve">Опись документов по форме </w:t>
            </w:r>
          </w:p>
        </w:tc>
        <w:tc>
          <w:tcPr>
            <w:tcW w:w="567" w:type="dxa"/>
            <w:textDirection w:val="btLr"/>
            <w:vAlign w:val="center"/>
          </w:tcPr>
          <w:p w14:paraId="2E7C202B" w14:textId="77777777" w:rsidR="00F64483" w:rsidRPr="003C74D3" w:rsidRDefault="00F64483" w:rsidP="0065398A">
            <w:pPr>
              <w:ind w:right="-143"/>
              <w:rPr>
                <w:sz w:val="20"/>
                <w:szCs w:val="20"/>
              </w:rPr>
            </w:pPr>
            <w:r w:rsidRPr="003C74D3">
              <w:rPr>
                <w:sz w:val="20"/>
                <w:szCs w:val="20"/>
              </w:rPr>
              <w:t>Копия Устава</w:t>
            </w:r>
          </w:p>
        </w:tc>
        <w:tc>
          <w:tcPr>
            <w:tcW w:w="567" w:type="dxa"/>
            <w:textDirection w:val="btLr"/>
            <w:vAlign w:val="center"/>
          </w:tcPr>
          <w:p w14:paraId="6AEAEED4" w14:textId="77777777" w:rsidR="00F64483" w:rsidRPr="003C74D3" w:rsidRDefault="00F64483" w:rsidP="0065398A">
            <w:pPr>
              <w:ind w:right="-143"/>
              <w:rPr>
                <w:sz w:val="20"/>
                <w:szCs w:val="20"/>
              </w:rPr>
            </w:pPr>
            <w:r w:rsidRPr="003C74D3">
              <w:rPr>
                <w:sz w:val="20"/>
                <w:szCs w:val="20"/>
              </w:rPr>
              <w:t>Копия документа предоставляющего право на осуществление предпринимательской деятельности</w:t>
            </w:r>
          </w:p>
        </w:tc>
        <w:tc>
          <w:tcPr>
            <w:tcW w:w="567" w:type="dxa"/>
            <w:textDirection w:val="btLr"/>
            <w:vAlign w:val="center"/>
          </w:tcPr>
          <w:p w14:paraId="51D939B8" w14:textId="77777777" w:rsidR="00F64483" w:rsidRPr="003C74D3" w:rsidRDefault="00F64483" w:rsidP="0065398A">
            <w:pPr>
              <w:ind w:right="-143"/>
              <w:rPr>
                <w:sz w:val="20"/>
                <w:szCs w:val="20"/>
              </w:rPr>
            </w:pPr>
            <w:r w:rsidRPr="003C74D3">
              <w:rPr>
                <w:sz w:val="20"/>
                <w:szCs w:val="20"/>
              </w:rPr>
              <w:t>Сведения об отсутствии (наличии) налоговой задолженности</w:t>
            </w:r>
          </w:p>
        </w:tc>
        <w:tc>
          <w:tcPr>
            <w:tcW w:w="567" w:type="dxa"/>
            <w:textDirection w:val="btLr"/>
            <w:vAlign w:val="center"/>
          </w:tcPr>
          <w:p w14:paraId="158827AE" w14:textId="77777777" w:rsidR="00F64483" w:rsidRPr="003C74D3" w:rsidRDefault="00F64483" w:rsidP="0065398A">
            <w:pPr>
              <w:ind w:right="-143"/>
              <w:rPr>
                <w:sz w:val="20"/>
                <w:szCs w:val="20"/>
              </w:rPr>
            </w:pPr>
            <w:r w:rsidRPr="003C74D3">
              <w:rPr>
                <w:sz w:val="20"/>
                <w:szCs w:val="20"/>
              </w:rPr>
              <w:t>Подписанный оригинал справки с банка</w:t>
            </w:r>
          </w:p>
        </w:tc>
        <w:tc>
          <w:tcPr>
            <w:tcW w:w="567" w:type="dxa"/>
            <w:textDirection w:val="btLr"/>
            <w:vAlign w:val="center"/>
          </w:tcPr>
          <w:p w14:paraId="2366FDE7" w14:textId="77777777" w:rsidR="00F64483" w:rsidRPr="003C74D3" w:rsidRDefault="00F64483" w:rsidP="0065398A">
            <w:pPr>
              <w:ind w:right="-143"/>
              <w:rPr>
                <w:sz w:val="20"/>
                <w:szCs w:val="20"/>
              </w:rPr>
            </w:pPr>
            <w:r w:rsidRPr="003C74D3">
              <w:rPr>
                <w:sz w:val="20"/>
                <w:szCs w:val="20"/>
              </w:rPr>
              <w:t>Сведения о квалификации по форме</w:t>
            </w:r>
          </w:p>
        </w:tc>
        <w:tc>
          <w:tcPr>
            <w:tcW w:w="567" w:type="dxa"/>
            <w:textDirection w:val="btLr"/>
            <w:vAlign w:val="center"/>
          </w:tcPr>
          <w:p w14:paraId="41274988" w14:textId="77777777" w:rsidR="00F64483" w:rsidRPr="003C74D3" w:rsidRDefault="00F64483" w:rsidP="0065398A">
            <w:pPr>
              <w:ind w:right="-143"/>
              <w:rPr>
                <w:sz w:val="20"/>
                <w:szCs w:val="20"/>
              </w:rPr>
            </w:pPr>
            <w:r w:rsidRPr="003C74D3">
              <w:rPr>
                <w:sz w:val="20"/>
                <w:szCs w:val="20"/>
              </w:rPr>
              <w:t xml:space="preserve">Копия сертификата о соответствии объекта  требованиям  </w:t>
            </w:r>
          </w:p>
          <w:p w14:paraId="1B3CAC3E" w14:textId="77777777" w:rsidR="00F64483" w:rsidRPr="003C74D3" w:rsidRDefault="00F64483" w:rsidP="0065398A">
            <w:pPr>
              <w:ind w:right="-143"/>
              <w:rPr>
                <w:sz w:val="20"/>
                <w:szCs w:val="20"/>
              </w:rPr>
            </w:pPr>
            <w:r w:rsidRPr="003C74D3">
              <w:rPr>
                <w:sz w:val="20"/>
                <w:szCs w:val="20"/>
                <w:lang w:val="en-US"/>
              </w:rPr>
              <w:t>GMP</w:t>
            </w:r>
            <w:r w:rsidRPr="003C74D3">
              <w:rPr>
                <w:sz w:val="20"/>
                <w:szCs w:val="20"/>
              </w:rPr>
              <w:t>,</w:t>
            </w:r>
            <w:r w:rsidRPr="003C74D3">
              <w:rPr>
                <w:sz w:val="20"/>
                <w:szCs w:val="20"/>
                <w:lang w:val="en-US"/>
              </w:rPr>
              <w:t>GDP</w:t>
            </w:r>
          </w:p>
        </w:tc>
        <w:tc>
          <w:tcPr>
            <w:tcW w:w="567" w:type="dxa"/>
            <w:textDirection w:val="btLr"/>
            <w:vAlign w:val="center"/>
          </w:tcPr>
          <w:p w14:paraId="01A88518" w14:textId="77777777" w:rsidR="00F64483" w:rsidRPr="003C74D3" w:rsidRDefault="00F64483" w:rsidP="0065398A">
            <w:pPr>
              <w:ind w:right="-143"/>
              <w:rPr>
                <w:sz w:val="20"/>
                <w:szCs w:val="20"/>
              </w:rPr>
            </w:pPr>
            <w:r w:rsidRPr="003C74D3">
              <w:rPr>
                <w:sz w:val="20"/>
                <w:szCs w:val="20"/>
              </w:rPr>
              <w:t>Таблицу цен по форме</w:t>
            </w:r>
          </w:p>
        </w:tc>
        <w:tc>
          <w:tcPr>
            <w:tcW w:w="567" w:type="dxa"/>
            <w:textDirection w:val="btLr"/>
            <w:vAlign w:val="center"/>
          </w:tcPr>
          <w:p w14:paraId="39069088" w14:textId="77777777" w:rsidR="00F64483" w:rsidRPr="003C74D3" w:rsidRDefault="00F64483" w:rsidP="0065398A">
            <w:pPr>
              <w:ind w:right="-143"/>
              <w:rPr>
                <w:sz w:val="20"/>
                <w:szCs w:val="20"/>
              </w:rPr>
            </w:pPr>
            <w:r w:rsidRPr="003C74D3">
              <w:rPr>
                <w:sz w:val="20"/>
                <w:szCs w:val="20"/>
              </w:rPr>
              <w:t>Оригинал документа, подтверждающего внесение гарантийного обеспечения тендерной заявки</w:t>
            </w:r>
          </w:p>
        </w:tc>
        <w:tc>
          <w:tcPr>
            <w:tcW w:w="709" w:type="dxa"/>
            <w:textDirection w:val="btLr"/>
            <w:vAlign w:val="center"/>
          </w:tcPr>
          <w:p w14:paraId="4BE38EB1" w14:textId="77777777" w:rsidR="00F64483" w:rsidRPr="003C74D3" w:rsidRDefault="00F64483" w:rsidP="0065398A">
            <w:pPr>
              <w:ind w:right="-143"/>
              <w:rPr>
                <w:sz w:val="20"/>
                <w:szCs w:val="20"/>
              </w:rPr>
            </w:pPr>
            <w:r w:rsidRPr="003C74D3">
              <w:rPr>
                <w:sz w:val="20"/>
                <w:szCs w:val="20"/>
              </w:rPr>
              <w:t>Копию акта проверки наличия условий для хранения и транспортировки.</w:t>
            </w:r>
          </w:p>
        </w:tc>
        <w:tc>
          <w:tcPr>
            <w:tcW w:w="567" w:type="dxa"/>
            <w:tcMar>
              <w:top w:w="0" w:type="dxa"/>
              <w:left w:w="108" w:type="dxa"/>
              <w:bottom w:w="0" w:type="dxa"/>
              <w:right w:w="108" w:type="dxa"/>
            </w:tcMar>
            <w:textDirection w:val="btLr"/>
            <w:vAlign w:val="center"/>
          </w:tcPr>
          <w:p w14:paraId="73E60712" w14:textId="77777777" w:rsidR="00F64483" w:rsidRPr="003C74D3" w:rsidRDefault="00F64483" w:rsidP="0065398A">
            <w:pPr>
              <w:ind w:right="-143"/>
              <w:rPr>
                <w:sz w:val="20"/>
                <w:szCs w:val="20"/>
                <w:highlight w:val="yellow"/>
              </w:rPr>
            </w:pPr>
            <w:r w:rsidRPr="003C74D3">
              <w:rPr>
                <w:sz w:val="20"/>
                <w:szCs w:val="20"/>
              </w:rPr>
              <w:t>Техническая часть</w:t>
            </w:r>
          </w:p>
        </w:tc>
        <w:tc>
          <w:tcPr>
            <w:tcW w:w="708" w:type="dxa"/>
            <w:textDirection w:val="btLr"/>
            <w:vAlign w:val="center"/>
          </w:tcPr>
          <w:p w14:paraId="5AAA3785" w14:textId="77777777" w:rsidR="00F64483" w:rsidRPr="003C74D3" w:rsidRDefault="00F64483" w:rsidP="0065398A">
            <w:pPr>
              <w:ind w:right="-143"/>
              <w:rPr>
                <w:sz w:val="20"/>
                <w:szCs w:val="20"/>
              </w:rPr>
            </w:pPr>
            <w:r w:rsidRPr="003C74D3">
              <w:rPr>
                <w:sz w:val="20"/>
                <w:szCs w:val="20"/>
              </w:rPr>
              <w:t>Документы, подтверждающие соответствие предлагаемых товаров   и фарм. услуг, регис.удос. и пр.</w:t>
            </w:r>
          </w:p>
        </w:tc>
        <w:tc>
          <w:tcPr>
            <w:tcW w:w="709" w:type="dxa"/>
            <w:textDirection w:val="btLr"/>
            <w:vAlign w:val="center"/>
          </w:tcPr>
          <w:p w14:paraId="4F20DE6E" w14:textId="0C5EC96B" w:rsidR="00F64483" w:rsidRPr="00F64483" w:rsidRDefault="00F64483" w:rsidP="0065398A">
            <w:pPr>
              <w:ind w:right="-143"/>
              <w:rPr>
                <w:sz w:val="20"/>
                <w:szCs w:val="20"/>
              </w:rPr>
            </w:pPr>
            <w:r>
              <w:rPr>
                <w:sz w:val="20"/>
                <w:szCs w:val="20"/>
              </w:rPr>
              <w:t>Выписка о составе учредителей</w:t>
            </w:r>
            <w:r w:rsidRPr="00F64483">
              <w:rPr>
                <w:sz w:val="20"/>
                <w:szCs w:val="20"/>
              </w:rPr>
              <w:t xml:space="preserve">, </w:t>
            </w:r>
            <w:r>
              <w:rPr>
                <w:sz w:val="20"/>
                <w:szCs w:val="20"/>
              </w:rPr>
              <w:t>участников</w:t>
            </w:r>
          </w:p>
        </w:tc>
        <w:tc>
          <w:tcPr>
            <w:tcW w:w="709" w:type="dxa"/>
            <w:textDirection w:val="btLr"/>
            <w:vAlign w:val="center"/>
          </w:tcPr>
          <w:p w14:paraId="3B01F821" w14:textId="77777777" w:rsidR="00F64483" w:rsidRPr="003C74D3" w:rsidRDefault="00F64483" w:rsidP="0065398A">
            <w:pPr>
              <w:ind w:right="-143"/>
              <w:rPr>
                <w:sz w:val="20"/>
                <w:szCs w:val="20"/>
              </w:rPr>
            </w:pPr>
            <w:r w:rsidRPr="003C74D3">
              <w:rPr>
                <w:color w:val="000000"/>
                <w:sz w:val="20"/>
                <w:szCs w:val="20"/>
              </w:rPr>
              <w:t>письмо об отсутствии аффилированности в соответствии с пунктом 9 настоящих Правил;</w:t>
            </w:r>
          </w:p>
        </w:tc>
        <w:tc>
          <w:tcPr>
            <w:tcW w:w="850" w:type="dxa"/>
            <w:textDirection w:val="btLr"/>
            <w:vAlign w:val="center"/>
          </w:tcPr>
          <w:p w14:paraId="5598DF7B" w14:textId="77777777" w:rsidR="00F64483" w:rsidRPr="003C74D3" w:rsidRDefault="00F64483" w:rsidP="0065398A">
            <w:pPr>
              <w:ind w:right="-143"/>
              <w:rPr>
                <w:sz w:val="20"/>
                <w:szCs w:val="20"/>
              </w:rPr>
            </w:pPr>
            <w:r w:rsidRPr="003C74D3">
              <w:rPr>
                <w:color w:val="000000"/>
                <w:sz w:val="20"/>
                <w:szCs w:val="20"/>
              </w:rPr>
              <w:t>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p w14:paraId="64C25530" w14:textId="77777777" w:rsidR="00F64483" w:rsidRPr="003C74D3" w:rsidRDefault="00F64483" w:rsidP="0065398A">
            <w:pPr>
              <w:ind w:right="-143"/>
              <w:rPr>
                <w:sz w:val="20"/>
                <w:szCs w:val="20"/>
              </w:rPr>
            </w:pPr>
          </w:p>
        </w:tc>
        <w:tc>
          <w:tcPr>
            <w:tcW w:w="709" w:type="dxa"/>
            <w:textDirection w:val="btLr"/>
            <w:vAlign w:val="center"/>
          </w:tcPr>
          <w:p w14:paraId="0E4AF4AC" w14:textId="77777777" w:rsidR="00F64483" w:rsidRPr="003C74D3" w:rsidRDefault="00F64483" w:rsidP="0065398A">
            <w:pPr>
              <w:ind w:right="-143"/>
              <w:rPr>
                <w:sz w:val="20"/>
                <w:szCs w:val="20"/>
              </w:rPr>
            </w:pPr>
            <w:r w:rsidRPr="003C74D3">
              <w:rPr>
                <w:sz w:val="20"/>
                <w:szCs w:val="20"/>
              </w:rPr>
              <w:t>Допуск</w:t>
            </w:r>
          </w:p>
        </w:tc>
      </w:tr>
      <w:tr w:rsidR="000D2752" w:rsidRPr="003C74D3" w14:paraId="6FD16A5C"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49DFCF60" w14:textId="7AC95D0A" w:rsidR="000D2752" w:rsidRPr="00865F02" w:rsidRDefault="000D2752" w:rsidP="000D2752">
            <w:pPr>
              <w:pStyle w:val="a4"/>
              <w:ind w:left="-108"/>
              <w:jc w:val="center"/>
              <w:rPr>
                <w:rStyle w:val="aa"/>
                <w:b w:val="0"/>
                <w:sz w:val="20"/>
                <w:szCs w:val="20"/>
              </w:rPr>
            </w:pPr>
            <w:r w:rsidRPr="004D2D88">
              <w:rPr>
                <w:b/>
                <w:sz w:val="20"/>
                <w:szCs w:val="20"/>
              </w:rPr>
              <w:t>1</w:t>
            </w:r>
          </w:p>
        </w:tc>
        <w:tc>
          <w:tcPr>
            <w:tcW w:w="3119" w:type="dxa"/>
            <w:tcBorders>
              <w:top w:val="single" w:sz="8" w:space="0" w:color="auto"/>
              <w:left w:val="nil"/>
              <w:bottom w:val="single" w:sz="8" w:space="0" w:color="auto"/>
              <w:right w:val="single" w:sz="8" w:space="0" w:color="auto"/>
            </w:tcBorders>
            <w:vAlign w:val="center"/>
          </w:tcPr>
          <w:p w14:paraId="2A2367C6" w14:textId="3D226D80" w:rsidR="000D2752" w:rsidRPr="00B2513D" w:rsidRDefault="000D2752" w:rsidP="000D2752">
            <w:pPr>
              <w:pStyle w:val="a4"/>
              <w:tabs>
                <w:tab w:val="left" w:pos="2442"/>
              </w:tabs>
              <w:rPr>
                <w:sz w:val="20"/>
                <w:szCs w:val="20"/>
              </w:rPr>
            </w:pPr>
            <w:r w:rsidRPr="00D63EF6">
              <w:rPr>
                <w:b/>
                <w:bCs/>
                <w:color w:val="000000"/>
                <w:sz w:val="20"/>
                <w:szCs w:val="20"/>
              </w:rPr>
              <w:t xml:space="preserve">ТОО </w:t>
            </w:r>
            <w:r>
              <w:rPr>
                <w:b/>
                <w:bCs/>
                <w:color w:val="000000"/>
                <w:sz w:val="20"/>
                <w:szCs w:val="20"/>
                <w:lang w:val="en-US"/>
              </w:rPr>
              <w:t>Олива</w:t>
            </w:r>
          </w:p>
        </w:tc>
        <w:tc>
          <w:tcPr>
            <w:tcW w:w="425" w:type="dxa"/>
          </w:tcPr>
          <w:p w14:paraId="2B50DEDD" w14:textId="77777777" w:rsidR="000D2752" w:rsidRDefault="000D2752" w:rsidP="000D2752">
            <w:r w:rsidRPr="00746F2F">
              <w:rPr>
                <w:sz w:val="20"/>
                <w:szCs w:val="20"/>
              </w:rPr>
              <w:t>+</w:t>
            </w:r>
          </w:p>
        </w:tc>
        <w:tc>
          <w:tcPr>
            <w:tcW w:w="567" w:type="dxa"/>
          </w:tcPr>
          <w:p w14:paraId="58828625" w14:textId="77777777" w:rsidR="000D2752" w:rsidRDefault="000D2752" w:rsidP="000D2752">
            <w:r w:rsidRPr="00746F2F">
              <w:rPr>
                <w:sz w:val="20"/>
                <w:szCs w:val="20"/>
              </w:rPr>
              <w:t>+</w:t>
            </w:r>
          </w:p>
        </w:tc>
        <w:tc>
          <w:tcPr>
            <w:tcW w:w="567" w:type="dxa"/>
          </w:tcPr>
          <w:p w14:paraId="22612CAF" w14:textId="77777777" w:rsidR="000D2752" w:rsidRDefault="000D2752" w:rsidP="000D2752">
            <w:r w:rsidRPr="00746F2F">
              <w:rPr>
                <w:sz w:val="20"/>
                <w:szCs w:val="20"/>
              </w:rPr>
              <w:t>+</w:t>
            </w:r>
          </w:p>
        </w:tc>
        <w:tc>
          <w:tcPr>
            <w:tcW w:w="567" w:type="dxa"/>
          </w:tcPr>
          <w:p w14:paraId="04FBF6FE" w14:textId="77777777" w:rsidR="000D2752" w:rsidRDefault="000D2752" w:rsidP="000D2752">
            <w:r w:rsidRPr="00746F2F">
              <w:rPr>
                <w:sz w:val="20"/>
                <w:szCs w:val="20"/>
              </w:rPr>
              <w:t>+</w:t>
            </w:r>
          </w:p>
        </w:tc>
        <w:tc>
          <w:tcPr>
            <w:tcW w:w="567" w:type="dxa"/>
          </w:tcPr>
          <w:p w14:paraId="513F1157" w14:textId="77777777" w:rsidR="000D2752" w:rsidRDefault="000D2752" w:rsidP="000D2752">
            <w:r w:rsidRPr="00746F2F">
              <w:rPr>
                <w:sz w:val="20"/>
                <w:szCs w:val="20"/>
              </w:rPr>
              <w:t>+</w:t>
            </w:r>
          </w:p>
        </w:tc>
        <w:tc>
          <w:tcPr>
            <w:tcW w:w="567" w:type="dxa"/>
          </w:tcPr>
          <w:p w14:paraId="7B8910BE" w14:textId="77777777" w:rsidR="000D2752" w:rsidRDefault="000D2752" w:rsidP="000D2752">
            <w:r w:rsidRPr="00746F2F">
              <w:rPr>
                <w:sz w:val="20"/>
                <w:szCs w:val="20"/>
              </w:rPr>
              <w:t>+</w:t>
            </w:r>
          </w:p>
        </w:tc>
        <w:tc>
          <w:tcPr>
            <w:tcW w:w="567" w:type="dxa"/>
          </w:tcPr>
          <w:p w14:paraId="54543691" w14:textId="77777777" w:rsidR="000D2752" w:rsidRDefault="000D2752" w:rsidP="000D2752">
            <w:r w:rsidRPr="00746F2F">
              <w:rPr>
                <w:sz w:val="20"/>
                <w:szCs w:val="20"/>
              </w:rPr>
              <w:t>+</w:t>
            </w:r>
          </w:p>
        </w:tc>
        <w:tc>
          <w:tcPr>
            <w:tcW w:w="567" w:type="dxa"/>
          </w:tcPr>
          <w:p w14:paraId="3DBE4818" w14:textId="77777777" w:rsidR="000D2752" w:rsidRDefault="000D2752" w:rsidP="000D2752">
            <w:r w:rsidRPr="00746F2F">
              <w:rPr>
                <w:sz w:val="20"/>
                <w:szCs w:val="20"/>
              </w:rPr>
              <w:t>+</w:t>
            </w:r>
          </w:p>
        </w:tc>
        <w:tc>
          <w:tcPr>
            <w:tcW w:w="567" w:type="dxa"/>
          </w:tcPr>
          <w:p w14:paraId="47E09E61" w14:textId="77777777" w:rsidR="000D2752" w:rsidRDefault="000D2752" w:rsidP="000D2752">
            <w:r w:rsidRPr="00746F2F">
              <w:rPr>
                <w:sz w:val="20"/>
                <w:szCs w:val="20"/>
              </w:rPr>
              <w:t>+</w:t>
            </w:r>
          </w:p>
        </w:tc>
        <w:tc>
          <w:tcPr>
            <w:tcW w:w="567" w:type="dxa"/>
          </w:tcPr>
          <w:p w14:paraId="0F28CB07" w14:textId="77777777" w:rsidR="000D2752" w:rsidRDefault="000D2752" w:rsidP="000D2752">
            <w:r w:rsidRPr="00746F2F">
              <w:rPr>
                <w:sz w:val="20"/>
                <w:szCs w:val="20"/>
              </w:rPr>
              <w:t>+</w:t>
            </w:r>
          </w:p>
        </w:tc>
        <w:tc>
          <w:tcPr>
            <w:tcW w:w="709" w:type="dxa"/>
          </w:tcPr>
          <w:p w14:paraId="2B019294" w14:textId="77777777" w:rsidR="000D2752" w:rsidRDefault="000D2752" w:rsidP="000D2752">
            <w:r w:rsidRPr="00746F2F">
              <w:rPr>
                <w:sz w:val="20"/>
                <w:szCs w:val="20"/>
              </w:rPr>
              <w:t>+</w:t>
            </w:r>
          </w:p>
        </w:tc>
        <w:tc>
          <w:tcPr>
            <w:tcW w:w="567" w:type="dxa"/>
            <w:tcMar>
              <w:top w:w="0" w:type="dxa"/>
              <w:left w:w="108" w:type="dxa"/>
              <w:bottom w:w="0" w:type="dxa"/>
              <w:right w:w="108" w:type="dxa"/>
            </w:tcMar>
          </w:tcPr>
          <w:p w14:paraId="7660F2BB" w14:textId="77777777" w:rsidR="000D2752" w:rsidRDefault="000D2752" w:rsidP="000D2752">
            <w:r w:rsidRPr="00746F2F">
              <w:rPr>
                <w:sz w:val="20"/>
                <w:szCs w:val="20"/>
              </w:rPr>
              <w:t>+</w:t>
            </w:r>
          </w:p>
        </w:tc>
        <w:tc>
          <w:tcPr>
            <w:tcW w:w="708" w:type="dxa"/>
          </w:tcPr>
          <w:p w14:paraId="004CEE44" w14:textId="77777777" w:rsidR="000D2752" w:rsidRDefault="000D2752" w:rsidP="000D2752">
            <w:r w:rsidRPr="00746F2F">
              <w:rPr>
                <w:sz w:val="20"/>
                <w:szCs w:val="20"/>
              </w:rPr>
              <w:t>+</w:t>
            </w:r>
          </w:p>
        </w:tc>
        <w:tc>
          <w:tcPr>
            <w:tcW w:w="709" w:type="dxa"/>
          </w:tcPr>
          <w:p w14:paraId="225D63C6" w14:textId="77777777" w:rsidR="000D2752" w:rsidRDefault="000D2752" w:rsidP="000D2752">
            <w:r w:rsidRPr="00746F2F">
              <w:rPr>
                <w:sz w:val="20"/>
                <w:szCs w:val="20"/>
              </w:rPr>
              <w:t>+</w:t>
            </w:r>
          </w:p>
        </w:tc>
        <w:tc>
          <w:tcPr>
            <w:tcW w:w="709" w:type="dxa"/>
          </w:tcPr>
          <w:p w14:paraId="73C957D4" w14:textId="77777777" w:rsidR="000D2752" w:rsidRDefault="000D2752" w:rsidP="000D2752">
            <w:r w:rsidRPr="00746F2F">
              <w:rPr>
                <w:sz w:val="20"/>
                <w:szCs w:val="20"/>
              </w:rPr>
              <w:t>+</w:t>
            </w:r>
          </w:p>
        </w:tc>
        <w:tc>
          <w:tcPr>
            <w:tcW w:w="850" w:type="dxa"/>
          </w:tcPr>
          <w:p w14:paraId="0E3B5163" w14:textId="77777777" w:rsidR="000D2752" w:rsidRDefault="000D2752" w:rsidP="000D2752">
            <w:r w:rsidRPr="00746F2F">
              <w:rPr>
                <w:sz w:val="20"/>
                <w:szCs w:val="20"/>
              </w:rPr>
              <w:t>+</w:t>
            </w:r>
          </w:p>
        </w:tc>
        <w:tc>
          <w:tcPr>
            <w:tcW w:w="709" w:type="dxa"/>
          </w:tcPr>
          <w:p w14:paraId="14ADEFB3" w14:textId="77777777" w:rsidR="000D2752" w:rsidRDefault="000D2752" w:rsidP="000D2752">
            <w:r w:rsidRPr="00746F2F">
              <w:rPr>
                <w:sz w:val="20"/>
                <w:szCs w:val="20"/>
              </w:rPr>
              <w:t>+</w:t>
            </w:r>
          </w:p>
        </w:tc>
      </w:tr>
      <w:tr w:rsidR="000D2752" w:rsidRPr="003C74D3" w14:paraId="6FB9F21C"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4FEA3E70" w14:textId="061C4B68" w:rsidR="000D2752" w:rsidRPr="00865F02" w:rsidRDefault="000D2752" w:rsidP="000D2752">
            <w:pPr>
              <w:pStyle w:val="a4"/>
              <w:ind w:left="-108"/>
              <w:jc w:val="center"/>
              <w:rPr>
                <w:b/>
                <w:sz w:val="20"/>
                <w:szCs w:val="20"/>
              </w:rPr>
            </w:pPr>
            <w:r w:rsidRPr="004D2D88">
              <w:rPr>
                <w:b/>
                <w:sz w:val="20"/>
                <w:szCs w:val="20"/>
              </w:rPr>
              <w:t>2</w:t>
            </w:r>
          </w:p>
        </w:tc>
        <w:tc>
          <w:tcPr>
            <w:tcW w:w="3119" w:type="dxa"/>
            <w:tcBorders>
              <w:top w:val="single" w:sz="8" w:space="0" w:color="auto"/>
              <w:left w:val="nil"/>
              <w:bottom w:val="single" w:sz="8" w:space="0" w:color="auto"/>
              <w:right w:val="single" w:sz="8" w:space="0" w:color="auto"/>
            </w:tcBorders>
            <w:vAlign w:val="center"/>
          </w:tcPr>
          <w:p w14:paraId="686A21A2" w14:textId="7616C522" w:rsidR="000D2752" w:rsidRPr="00AC7656" w:rsidRDefault="000D2752" w:rsidP="000D2752">
            <w:pPr>
              <w:rPr>
                <w:bCs/>
                <w:color w:val="000000"/>
                <w:sz w:val="20"/>
                <w:szCs w:val="20"/>
              </w:rPr>
            </w:pPr>
            <w:r>
              <w:rPr>
                <w:b/>
                <w:bCs/>
                <w:color w:val="000000"/>
                <w:sz w:val="20"/>
                <w:szCs w:val="20"/>
              </w:rPr>
              <w:t>ТОО Медкор</w:t>
            </w:r>
          </w:p>
        </w:tc>
        <w:tc>
          <w:tcPr>
            <w:tcW w:w="425" w:type="dxa"/>
          </w:tcPr>
          <w:p w14:paraId="4A99209D" w14:textId="77777777" w:rsidR="000D2752" w:rsidRDefault="000D2752" w:rsidP="000D2752">
            <w:r w:rsidRPr="005B19CC">
              <w:rPr>
                <w:sz w:val="20"/>
                <w:szCs w:val="20"/>
              </w:rPr>
              <w:t>+</w:t>
            </w:r>
          </w:p>
        </w:tc>
        <w:tc>
          <w:tcPr>
            <w:tcW w:w="567" w:type="dxa"/>
          </w:tcPr>
          <w:p w14:paraId="6F84FBED" w14:textId="77777777" w:rsidR="000D2752" w:rsidRDefault="000D2752" w:rsidP="000D2752">
            <w:r w:rsidRPr="005B19CC">
              <w:rPr>
                <w:sz w:val="20"/>
                <w:szCs w:val="20"/>
              </w:rPr>
              <w:t>+</w:t>
            </w:r>
          </w:p>
        </w:tc>
        <w:tc>
          <w:tcPr>
            <w:tcW w:w="567" w:type="dxa"/>
          </w:tcPr>
          <w:p w14:paraId="5BC1AB95" w14:textId="77777777" w:rsidR="000D2752" w:rsidRDefault="000D2752" w:rsidP="000D2752">
            <w:r w:rsidRPr="005B19CC">
              <w:rPr>
                <w:sz w:val="20"/>
                <w:szCs w:val="20"/>
              </w:rPr>
              <w:t>+</w:t>
            </w:r>
          </w:p>
        </w:tc>
        <w:tc>
          <w:tcPr>
            <w:tcW w:w="567" w:type="dxa"/>
          </w:tcPr>
          <w:p w14:paraId="2FE04FF7" w14:textId="77777777" w:rsidR="000D2752" w:rsidRDefault="000D2752" w:rsidP="000D2752">
            <w:r w:rsidRPr="005B19CC">
              <w:rPr>
                <w:sz w:val="20"/>
                <w:szCs w:val="20"/>
              </w:rPr>
              <w:t>+</w:t>
            </w:r>
          </w:p>
        </w:tc>
        <w:tc>
          <w:tcPr>
            <w:tcW w:w="567" w:type="dxa"/>
          </w:tcPr>
          <w:p w14:paraId="4B689298" w14:textId="77777777" w:rsidR="000D2752" w:rsidRDefault="000D2752" w:rsidP="000D2752">
            <w:r w:rsidRPr="005B19CC">
              <w:rPr>
                <w:sz w:val="20"/>
                <w:szCs w:val="20"/>
              </w:rPr>
              <w:t>+</w:t>
            </w:r>
          </w:p>
        </w:tc>
        <w:tc>
          <w:tcPr>
            <w:tcW w:w="567" w:type="dxa"/>
          </w:tcPr>
          <w:p w14:paraId="05CC9F39" w14:textId="77777777" w:rsidR="000D2752" w:rsidRDefault="000D2752" w:rsidP="000D2752">
            <w:r w:rsidRPr="005B19CC">
              <w:rPr>
                <w:sz w:val="20"/>
                <w:szCs w:val="20"/>
              </w:rPr>
              <w:t>+</w:t>
            </w:r>
          </w:p>
        </w:tc>
        <w:tc>
          <w:tcPr>
            <w:tcW w:w="567" w:type="dxa"/>
          </w:tcPr>
          <w:p w14:paraId="1605048F" w14:textId="77777777" w:rsidR="000D2752" w:rsidRDefault="000D2752" w:rsidP="000D2752">
            <w:r w:rsidRPr="005B19CC">
              <w:rPr>
                <w:sz w:val="20"/>
                <w:szCs w:val="20"/>
              </w:rPr>
              <w:t>+</w:t>
            </w:r>
          </w:p>
        </w:tc>
        <w:tc>
          <w:tcPr>
            <w:tcW w:w="567" w:type="dxa"/>
          </w:tcPr>
          <w:p w14:paraId="598C93ED" w14:textId="77777777" w:rsidR="000D2752" w:rsidRDefault="000D2752" w:rsidP="000D2752">
            <w:r w:rsidRPr="005B19CC">
              <w:rPr>
                <w:sz w:val="20"/>
                <w:szCs w:val="20"/>
              </w:rPr>
              <w:t>+</w:t>
            </w:r>
          </w:p>
        </w:tc>
        <w:tc>
          <w:tcPr>
            <w:tcW w:w="567" w:type="dxa"/>
          </w:tcPr>
          <w:p w14:paraId="0113CADC" w14:textId="77777777" w:rsidR="000D2752" w:rsidRDefault="000D2752" w:rsidP="000D2752">
            <w:r w:rsidRPr="005B19CC">
              <w:rPr>
                <w:sz w:val="20"/>
                <w:szCs w:val="20"/>
              </w:rPr>
              <w:t>+</w:t>
            </w:r>
          </w:p>
        </w:tc>
        <w:tc>
          <w:tcPr>
            <w:tcW w:w="567" w:type="dxa"/>
          </w:tcPr>
          <w:p w14:paraId="6F5A12A4" w14:textId="77777777" w:rsidR="000D2752" w:rsidRDefault="000D2752" w:rsidP="000D2752">
            <w:r w:rsidRPr="005B19CC">
              <w:rPr>
                <w:sz w:val="20"/>
                <w:szCs w:val="20"/>
              </w:rPr>
              <w:t>+</w:t>
            </w:r>
          </w:p>
        </w:tc>
        <w:tc>
          <w:tcPr>
            <w:tcW w:w="709" w:type="dxa"/>
          </w:tcPr>
          <w:p w14:paraId="6D8A0AAC" w14:textId="77777777" w:rsidR="000D2752" w:rsidRDefault="000D2752" w:rsidP="000D2752">
            <w:r w:rsidRPr="005B19CC">
              <w:rPr>
                <w:sz w:val="20"/>
                <w:szCs w:val="20"/>
              </w:rPr>
              <w:t>+</w:t>
            </w:r>
          </w:p>
        </w:tc>
        <w:tc>
          <w:tcPr>
            <w:tcW w:w="567" w:type="dxa"/>
            <w:tcMar>
              <w:top w:w="0" w:type="dxa"/>
              <w:left w:w="108" w:type="dxa"/>
              <w:bottom w:w="0" w:type="dxa"/>
              <w:right w:w="108" w:type="dxa"/>
            </w:tcMar>
          </w:tcPr>
          <w:p w14:paraId="63C85FD8" w14:textId="77777777" w:rsidR="000D2752" w:rsidRDefault="000D2752" w:rsidP="000D2752">
            <w:r w:rsidRPr="005B19CC">
              <w:rPr>
                <w:sz w:val="20"/>
                <w:szCs w:val="20"/>
              </w:rPr>
              <w:t>+</w:t>
            </w:r>
          </w:p>
        </w:tc>
        <w:tc>
          <w:tcPr>
            <w:tcW w:w="708" w:type="dxa"/>
          </w:tcPr>
          <w:p w14:paraId="1911C8F3" w14:textId="77777777" w:rsidR="000D2752" w:rsidRDefault="000D2752" w:rsidP="000D2752">
            <w:r w:rsidRPr="005B19CC">
              <w:rPr>
                <w:sz w:val="20"/>
                <w:szCs w:val="20"/>
              </w:rPr>
              <w:t>+</w:t>
            </w:r>
          </w:p>
        </w:tc>
        <w:tc>
          <w:tcPr>
            <w:tcW w:w="709" w:type="dxa"/>
          </w:tcPr>
          <w:p w14:paraId="5A56BFD5" w14:textId="77777777" w:rsidR="000D2752" w:rsidRDefault="000D2752" w:rsidP="000D2752">
            <w:r w:rsidRPr="005B19CC">
              <w:rPr>
                <w:sz w:val="20"/>
                <w:szCs w:val="20"/>
              </w:rPr>
              <w:t>+</w:t>
            </w:r>
          </w:p>
        </w:tc>
        <w:tc>
          <w:tcPr>
            <w:tcW w:w="709" w:type="dxa"/>
          </w:tcPr>
          <w:p w14:paraId="4D0A3900" w14:textId="77777777" w:rsidR="000D2752" w:rsidRDefault="000D2752" w:rsidP="000D2752">
            <w:r w:rsidRPr="005B19CC">
              <w:rPr>
                <w:sz w:val="20"/>
                <w:szCs w:val="20"/>
              </w:rPr>
              <w:t>+</w:t>
            </w:r>
          </w:p>
        </w:tc>
        <w:tc>
          <w:tcPr>
            <w:tcW w:w="850" w:type="dxa"/>
          </w:tcPr>
          <w:p w14:paraId="1C39A10D" w14:textId="77777777" w:rsidR="000D2752" w:rsidRDefault="000D2752" w:rsidP="000D2752">
            <w:r w:rsidRPr="005B19CC">
              <w:rPr>
                <w:sz w:val="20"/>
                <w:szCs w:val="20"/>
              </w:rPr>
              <w:t>+</w:t>
            </w:r>
          </w:p>
        </w:tc>
        <w:tc>
          <w:tcPr>
            <w:tcW w:w="709" w:type="dxa"/>
          </w:tcPr>
          <w:p w14:paraId="69E42059" w14:textId="77777777" w:rsidR="000D2752" w:rsidRDefault="000D2752" w:rsidP="000D2752">
            <w:r w:rsidRPr="005B19CC">
              <w:rPr>
                <w:sz w:val="20"/>
                <w:szCs w:val="20"/>
              </w:rPr>
              <w:t>+</w:t>
            </w:r>
          </w:p>
        </w:tc>
      </w:tr>
      <w:tr w:rsidR="000D2752" w:rsidRPr="003C74D3" w14:paraId="0A7EA0D2"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4B8A1F12" w14:textId="3EB45D6D" w:rsidR="000D2752" w:rsidRPr="00865F02" w:rsidRDefault="000D2752" w:rsidP="000D2752">
            <w:pPr>
              <w:pStyle w:val="a4"/>
              <w:ind w:left="-108"/>
              <w:jc w:val="center"/>
              <w:rPr>
                <w:b/>
                <w:sz w:val="20"/>
                <w:szCs w:val="20"/>
              </w:rPr>
            </w:pPr>
            <w:r w:rsidRPr="004D2D88">
              <w:rPr>
                <w:b/>
                <w:sz w:val="20"/>
                <w:szCs w:val="20"/>
              </w:rPr>
              <w:t>3</w:t>
            </w:r>
          </w:p>
        </w:tc>
        <w:tc>
          <w:tcPr>
            <w:tcW w:w="3119" w:type="dxa"/>
            <w:tcBorders>
              <w:top w:val="single" w:sz="8" w:space="0" w:color="auto"/>
              <w:left w:val="nil"/>
              <w:bottom w:val="single" w:sz="8" w:space="0" w:color="auto"/>
              <w:right w:val="single" w:sz="8" w:space="0" w:color="auto"/>
            </w:tcBorders>
            <w:vAlign w:val="center"/>
          </w:tcPr>
          <w:p w14:paraId="0CD6DBF8" w14:textId="23207821" w:rsidR="000D2752" w:rsidRPr="00AC7656" w:rsidRDefault="000D2752" w:rsidP="000D2752">
            <w:pPr>
              <w:pStyle w:val="a4"/>
              <w:tabs>
                <w:tab w:val="left" w:pos="2442"/>
              </w:tabs>
              <w:rPr>
                <w:sz w:val="20"/>
                <w:szCs w:val="20"/>
              </w:rPr>
            </w:pPr>
            <w:r>
              <w:rPr>
                <w:b/>
                <w:bCs/>
                <w:color w:val="000000"/>
                <w:sz w:val="20"/>
                <w:szCs w:val="20"/>
              </w:rPr>
              <w:t>ТОО Альфатим</w:t>
            </w:r>
          </w:p>
        </w:tc>
        <w:tc>
          <w:tcPr>
            <w:tcW w:w="425" w:type="dxa"/>
          </w:tcPr>
          <w:p w14:paraId="29C1782F" w14:textId="77777777" w:rsidR="000D2752" w:rsidRDefault="000D2752" w:rsidP="000D2752">
            <w:r w:rsidRPr="00514F2A">
              <w:rPr>
                <w:sz w:val="20"/>
                <w:szCs w:val="20"/>
              </w:rPr>
              <w:t>+</w:t>
            </w:r>
          </w:p>
        </w:tc>
        <w:tc>
          <w:tcPr>
            <w:tcW w:w="567" w:type="dxa"/>
          </w:tcPr>
          <w:p w14:paraId="7E2C7AA9" w14:textId="77777777" w:rsidR="000D2752" w:rsidRDefault="000D2752" w:rsidP="000D2752">
            <w:r w:rsidRPr="00514F2A">
              <w:rPr>
                <w:sz w:val="20"/>
                <w:szCs w:val="20"/>
              </w:rPr>
              <w:t>+</w:t>
            </w:r>
          </w:p>
        </w:tc>
        <w:tc>
          <w:tcPr>
            <w:tcW w:w="567" w:type="dxa"/>
          </w:tcPr>
          <w:p w14:paraId="0B6AB290" w14:textId="77777777" w:rsidR="000D2752" w:rsidRDefault="000D2752" w:rsidP="000D2752">
            <w:r w:rsidRPr="00514F2A">
              <w:rPr>
                <w:sz w:val="20"/>
                <w:szCs w:val="20"/>
              </w:rPr>
              <w:t>+</w:t>
            </w:r>
          </w:p>
        </w:tc>
        <w:tc>
          <w:tcPr>
            <w:tcW w:w="567" w:type="dxa"/>
          </w:tcPr>
          <w:p w14:paraId="1750F9E2" w14:textId="77777777" w:rsidR="000D2752" w:rsidRDefault="000D2752" w:rsidP="000D2752">
            <w:r w:rsidRPr="00514F2A">
              <w:rPr>
                <w:sz w:val="20"/>
                <w:szCs w:val="20"/>
              </w:rPr>
              <w:t>+</w:t>
            </w:r>
          </w:p>
        </w:tc>
        <w:tc>
          <w:tcPr>
            <w:tcW w:w="567" w:type="dxa"/>
          </w:tcPr>
          <w:p w14:paraId="188F1617" w14:textId="77777777" w:rsidR="000D2752" w:rsidRDefault="000D2752" w:rsidP="000D2752">
            <w:r w:rsidRPr="00514F2A">
              <w:rPr>
                <w:sz w:val="20"/>
                <w:szCs w:val="20"/>
              </w:rPr>
              <w:t>+</w:t>
            </w:r>
          </w:p>
        </w:tc>
        <w:tc>
          <w:tcPr>
            <w:tcW w:w="567" w:type="dxa"/>
          </w:tcPr>
          <w:p w14:paraId="444F32AB" w14:textId="77777777" w:rsidR="000D2752" w:rsidRDefault="000D2752" w:rsidP="000D2752">
            <w:r w:rsidRPr="00514F2A">
              <w:rPr>
                <w:sz w:val="20"/>
                <w:szCs w:val="20"/>
              </w:rPr>
              <w:t>+</w:t>
            </w:r>
          </w:p>
        </w:tc>
        <w:tc>
          <w:tcPr>
            <w:tcW w:w="567" w:type="dxa"/>
          </w:tcPr>
          <w:p w14:paraId="2D579A72" w14:textId="77777777" w:rsidR="000D2752" w:rsidRDefault="000D2752" w:rsidP="000D2752">
            <w:r w:rsidRPr="00514F2A">
              <w:rPr>
                <w:sz w:val="20"/>
                <w:szCs w:val="20"/>
              </w:rPr>
              <w:t>+</w:t>
            </w:r>
          </w:p>
        </w:tc>
        <w:tc>
          <w:tcPr>
            <w:tcW w:w="567" w:type="dxa"/>
          </w:tcPr>
          <w:p w14:paraId="14CCD677" w14:textId="77777777" w:rsidR="000D2752" w:rsidRDefault="000D2752" w:rsidP="000D2752">
            <w:r w:rsidRPr="00514F2A">
              <w:rPr>
                <w:sz w:val="20"/>
                <w:szCs w:val="20"/>
              </w:rPr>
              <w:t>+</w:t>
            </w:r>
          </w:p>
        </w:tc>
        <w:tc>
          <w:tcPr>
            <w:tcW w:w="567" w:type="dxa"/>
          </w:tcPr>
          <w:p w14:paraId="114C5EE9" w14:textId="77777777" w:rsidR="000D2752" w:rsidRDefault="000D2752" w:rsidP="000D2752">
            <w:r w:rsidRPr="00514F2A">
              <w:rPr>
                <w:sz w:val="20"/>
                <w:szCs w:val="20"/>
              </w:rPr>
              <w:t>+</w:t>
            </w:r>
          </w:p>
        </w:tc>
        <w:tc>
          <w:tcPr>
            <w:tcW w:w="567" w:type="dxa"/>
          </w:tcPr>
          <w:p w14:paraId="39E1D5A7" w14:textId="77777777" w:rsidR="000D2752" w:rsidRDefault="000D2752" w:rsidP="000D2752">
            <w:r w:rsidRPr="00514F2A">
              <w:rPr>
                <w:sz w:val="20"/>
                <w:szCs w:val="20"/>
              </w:rPr>
              <w:t>+</w:t>
            </w:r>
          </w:p>
        </w:tc>
        <w:tc>
          <w:tcPr>
            <w:tcW w:w="709" w:type="dxa"/>
          </w:tcPr>
          <w:p w14:paraId="27CE4CAC" w14:textId="77777777" w:rsidR="000D2752" w:rsidRDefault="000D2752" w:rsidP="000D2752">
            <w:r w:rsidRPr="00514F2A">
              <w:rPr>
                <w:sz w:val="20"/>
                <w:szCs w:val="20"/>
              </w:rPr>
              <w:t>+</w:t>
            </w:r>
          </w:p>
        </w:tc>
        <w:tc>
          <w:tcPr>
            <w:tcW w:w="567" w:type="dxa"/>
            <w:tcMar>
              <w:top w:w="0" w:type="dxa"/>
              <w:left w:w="108" w:type="dxa"/>
              <w:bottom w:w="0" w:type="dxa"/>
              <w:right w:w="108" w:type="dxa"/>
            </w:tcMar>
          </w:tcPr>
          <w:p w14:paraId="306036A1" w14:textId="77777777" w:rsidR="000D2752" w:rsidRDefault="000D2752" w:rsidP="000D2752">
            <w:r w:rsidRPr="00514F2A">
              <w:rPr>
                <w:sz w:val="20"/>
                <w:szCs w:val="20"/>
              </w:rPr>
              <w:t>+</w:t>
            </w:r>
          </w:p>
        </w:tc>
        <w:tc>
          <w:tcPr>
            <w:tcW w:w="708" w:type="dxa"/>
          </w:tcPr>
          <w:p w14:paraId="761C97A6" w14:textId="77777777" w:rsidR="000D2752" w:rsidRDefault="000D2752" w:rsidP="000D2752">
            <w:r w:rsidRPr="00514F2A">
              <w:rPr>
                <w:sz w:val="20"/>
                <w:szCs w:val="20"/>
              </w:rPr>
              <w:t>+</w:t>
            </w:r>
          </w:p>
        </w:tc>
        <w:tc>
          <w:tcPr>
            <w:tcW w:w="709" w:type="dxa"/>
          </w:tcPr>
          <w:p w14:paraId="41F2C15A" w14:textId="77777777" w:rsidR="000D2752" w:rsidRDefault="000D2752" w:rsidP="000D2752">
            <w:r w:rsidRPr="00514F2A">
              <w:rPr>
                <w:sz w:val="20"/>
                <w:szCs w:val="20"/>
              </w:rPr>
              <w:t>+</w:t>
            </w:r>
          </w:p>
        </w:tc>
        <w:tc>
          <w:tcPr>
            <w:tcW w:w="709" w:type="dxa"/>
          </w:tcPr>
          <w:p w14:paraId="18F071E3" w14:textId="77777777" w:rsidR="000D2752" w:rsidRDefault="000D2752" w:rsidP="000D2752">
            <w:r w:rsidRPr="00514F2A">
              <w:rPr>
                <w:sz w:val="20"/>
                <w:szCs w:val="20"/>
              </w:rPr>
              <w:t>+</w:t>
            </w:r>
          </w:p>
        </w:tc>
        <w:tc>
          <w:tcPr>
            <w:tcW w:w="850" w:type="dxa"/>
          </w:tcPr>
          <w:p w14:paraId="5B4DE349" w14:textId="77777777" w:rsidR="000D2752" w:rsidRDefault="000D2752" w:rsidP="000D2752">
            <w:r w:rsidRPr="00514F2A">
              <w:rPr>
                <w:sz w:val="20"/>
                <w:szCs w:val="20"/>
              </w:rPr>
              <w:t>+</w:t>
            </w:r>
          </w:p>
        </w:tc>
        <w:tc>
          <w:tcPr>
            <w:tcW w:w="709" w:type="dxa"/>
          </w:tcPr>
          <w:p w14:paraId="56154ED8" w14:textId="77777777" w:rsidR="000D2752" w:rsidRDefault="000D2752" w:rsidP="000D2752">
            <w:r w:rsidRPr="00514F2A">
              <w:rPr>
                <w:sz w:val="20"/>
                <w:szCs w:val="20"/>
              </w:rPr>
              <w:t>+</w:t>
            </w:r>
          </w:p>
        </w:tc>
      </w:tr>
      <w:tr w:rsidR="000D2752" w:rsidRPr="003C74D3" w14:paraId="121BAD9D"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5DBBDAED" w14:textId="45597484" w:rsidR="000D2752" w:rsidRPr="00865F02" w:rsidRDefault="000D2752" w:rsidP="000D2752">
            <w:pPr>
              <w:pStyle w:val="a4"/>
              <w:ind w:left="-108"/>
              <w:jc w:val="center"/>
              <w:rPr>
                <w:b/>
                <w:sz w:val="20"/>
                <w:szCs w:val="20"/>
              </w:rPr>
            </w:pPr>
            <w:r w:rsidRPr="004D2D88">
              <w:rPr>
                <w:b/>
                <w:sz w:val="20"/>
                <w:szCs w:val="20"/>
              </w:rPr>
              <w:t>4</w:t>
            </w:r>
          </w:p>
        </w:tc>
        <w:tc>
          <w:tcPr>
            <w:tcW w:w="3119" w:type="dxa"/>
            <w:tcBorders>
              <w:top w:val="single" w:sz="8" w:space="0" w:color="auto"/>
              <w:left w:val="nil"/>
              <w:bottom w:val="single" w:sz="8" w:space="0" w:color="auto"/>
              <w:right w:val="single" w:sz="8" w:space="0" w:color="auto"/>
            </w:tcBorders>
            <w:vAlign w:val="center"/>
          </w:tcPr>
          <w:p w14:paraId="0ACA9D47" w14:textId="242FEF00" w:rsidR="000D2752" w:rsidRPr="00F77595" w:rsidRDefault="000D2752" w:rsidP="000D2752">
            <w:pPr>
              <w:rPr>
                <w:b/>
                <w:bCs/>
                <w:color w:val="000000"/>
                <w:sz w:val="20"/>
                <w:szCs w:val="20"/>
              </w:rPr>
            </w:pPr>
            <w:r>
              <w:rPr>
                <w:b/>
                <w:bCs/>
                <w:color w:val="000000"/>
                <w:sz w:val="20"/>
                <w:szCs w:val="20"/>
                <w:lang w:val="kk-KZ"/>
              </w:rPr>
              <w:t>ТОО Денсау</w:t>
            </w:r>
          </w:p>
        </w:tc>
        <w:tc>
          <w:tcPr>
            <w:tcW w:w="425" w:type="dxa"/>
          </w:tcPr>
          <w:p w14:paraId="1A0064D8" w14:textId="027FB917" w:rsidR="000D2752" w:rsidRPr="00514F2A" w:rsidRDefault="000D2752" w:rsidP="000D2752">
            <w:pPr>
              <w:rPr>
                <w:sz w:val="20"/>
                <w:szCs w:val="20"/>
              </w:rPr>
            </w:pPr>
            <w:r w:rsidRPr="00514F2A">
              <w:rPr>
                <w:sz w:val="20"/>
                <w:szCs w:val="20"/>
              </w:rPr>
              <w:t>+</w:t>
            </w:r>
          </w:p>
        </w:tc>
        <w:tc>
          <w:tcPr>
            <w:tcW w:w="567" w:type="dxa"/>
          </w:tcPr>
          <w:p w14:paraId="1C2960DA" w14:textId="78EC68B1" w:rsidR="000D2752" w:rsidRPr="00514F2A" w:rsidRDefault="000D2752" w:rsidP="000D2752">
            <w:pPr>
              <w:rPr>
                <w:sz w:val="20"/>
                <w:szCs w:val="20"/>
              </w:rPr>
            </w:pPr>
            <w:r w:rsidRPr="00514F2A">
              <w:rPr>
                <w:sz w:val="20"/>
                <w:szCs w:val="20"/>
              </w:rPr>
              <w:t>+</w:t>
            </w:r>
          </w:p>
        </w:tc>
        <w:tc>
          <w:tcPr>
            <w:tcW w:w="567" w:type="dxa"/>
          </w:tcPr>
          <w:p w14:paraId="7A754F60" w14:textId="20793721" w:rsidR="000D2752" w:rsidRPr="00514F2A" w:rsidRDefault="000D2752" w:rsidP="000D2752">
            <w:pPr>
              <w:rPr>
                <w:sz w:val="20"/>
                <w:szCs w:val="20"/>
              </w:rPr>
            </w:pPr>
            <w:r w:rsidRPr="00514F2A">
              <w:rPr>
                <w:sz w:val="20"/>
                <w:szCs w:val="20"/>
              </w:rPr>
              <w:t>+</w:t>
            </w:r>
          </w:p>
        </w:tc>
        <w:tc>
          <w:tcPr>
            <w:tcW w:w="567" w:type="dxa"/>
          </w:tcPr>
          <w:p w14:paraId="01732152" w14:textId="6544BBE3" w:rsidR="000D2752" w:rsidRPr="00514F2A" w:rsidRDefault="000D2752" w:rsidP="000D2752">
            <w:pPr>
              <w:rPr>
                <w:sz w:val="20"/>
                <w:szCs w:val="20"/>
              </w:rPr>
            </w:pPr>
            <w:r w:rsidRPr="00514F2A">
              <w:rPr>
                <w:sz w:val="20"/>
                <w:szCs w:val="20"/>
              </w:rPr>
              <w:t>+</w:t>
            </w:r>
          </w:p>
        </w:tc>
        <w:tc>
          <w:tcPr>
            <w:tcW w:w="567" w:type="dxa"/>
          </w:tcPr>
          <w:p w14:paraId="38D1FB9D" w14:textId="18E8D792" w:rsidR="000D2752" w:rsidRPr="00514F2A" w:rsidRDefault="000D2752" w:rsidP="000D2752">
            <w:pPr>
              <w:rPr>
                <w:sz w:val="20"/>
                <w:szCs w:val="20"/>
              </w:rPr>
            </w:pPr>
            <w:r w:rsidRPr="00514F2A">
              <w:rPr>
                <w:sz w:val="20"/>
                <w:szCs w:val="20"/>
              </w:rPr>
              <w:t>+</w:t>
            </w:r>
          </w:p>
        </w:tc>
        <w:tc>
          <w:tcPr>
            <w:tcW w:w="567" w:type="dxa"/>
          </w:tcPr>
          <w:p w14:paraId="6AAE920C" w14:textId="37A2C94A" w:rsidR="000D2752" w:rsidRPr="00514F2A" w:rsidRDefault="000D2752" w:rsidP="000D2752">
            <w:pPr>
              <w:rPr>
                <w:sz w:val="20"/>
                <w:szCs w:val="20"/>
              </w:rPr>
            </w:pPr>
            <w:r w:rsidRPr="00514F2A">
              <w:rPr>
                <w:sz w:val="20"/>
                <w:szCs w:val="20"/>
              </w:rPr>
              <w:t>+</w:t>
            </w:r>
          </w:p>
        </w:tc>
        <w:tc>
          <w:tcPr>
            <w:tcW w:w="567" w:type="dxa"/>
          </w:tcPr>
          <w:p w14:paraId="4625BDC3" w14:textId="7B110022" w:rsidR="000D2752" w:rsidRPr="00514F2A" w:rsidRDefault="000D2752" w:rsidP="000D2752">
            <w:pPr>
              <w:rPr>
                <w:sz w:val="20"/>
                <w:szCs w:val="20"/>
              </w:rPr>
            </w:pPr>
            <w:r w:rsidRPr="00514F2A">
              <w:rPr>
                <w:sz w:val="20"/>
                <w:szCs w:val="20"/>
              </w:rPr>
              <w:t>+</w:t>
            </w:r>
          </w:p>
        </w:tc>
        <w:tc>
          <w:tcPr>
            <w:tcW w:w="567" w:type="dxa"/>
          </w:tcPr>
          <w:p w14:paraId="30EDAECB" w14:textId="563F19E7" w:rsidR="000D2752" w:rsidRPr="00514F2A" w:rsidRDefault="000D2752" w:rsidP="000D2752">
            <w:pPr>
              <w:rPr>
                <w:sz w:val="20"/>
                <w:szCs w:val="20"/>
              </w:rPr>
            </w:pPr>
            <w:r w:rsidRPr="00514F2A">
              <w:rPr>
                <w:sz w:val="20"/>
                <w:szCs w:val="20"/>
              </w:rPr>
              <w:t>+</w:t>
            </w:r>
          </w:p>
        </w:tc>
        <w:tc>
          <w:tcPr>
            <w:tcW w:w="567" w:type="dxa"/>
          </w:tcPr>
          <w:p w14:paraId="29576A21" w14:textId="4DD18F01" w:rsidR="000D2752" w:rsidRPr="00514F2A" w:rsidRDefault="000D2752" w:rsidP="000D2752">
            <w:pPr>
              <w:rPr>
                <w:sz w:val="20"/>
                <w:szCs w:val="20"/>
              </w:rPr>
            </w:pPr>
            <w:r w:rsidRPr="00514F2A">
              <w:rPr>
                <w:sz w:val="20"/>
                <w:szCs w:val="20"/>
              </w:rPr>
              <w:t>+</w:t>
            </w:r>
          </w:p>
        </w:tc>
        <w:tc>
          <w:tcPr>
            <w:tcW w:w="567" w:type="dxa"/>
          </w:tcPr>
          <w:p w14:paraId="198F394D" w14:textId="7B67FC44" w:rsidR="000D2752" w:rsidRPr="00514F2A" w:rsidRDefault="000D2752" w:rsidP="000D2752">
            <w:pPr>
              <w:rPr>
                <w:sz w:val="20"/>
                <w:szCs w:val="20"/>
              </w:rPr>
            </w:pPr>
            <w:r w:rsidRPr="00514F2A">
              <w:rPr>
                <w:sz w:val="20"/>
                <w:szCs w:val="20"/>
              </w:rPr>
              <w:t>+</w:t>
            </w:r>
          </w:p>
        </w:tc>
        <w:tc>
          <w:tcPr>
            <w:tcW w:w="709" w:type="dxa"/>
          </w:tcPr>
          <w:p w14:paraId="2695F320" w14:textId="5F45B3EA" w:rsidR="000D2752" w:rsidRPr="00514F2A" w:rsidRDefault="000D2752" w:rsidP="000D2752">
            <w:pPr>
              <w:rPr>
                <w:sz w:val="20"/>
                <w:szCs w:val="20"/>
              </w:rPr>
            </w:pPr>
            <w:r w:rsidRPr="00514F2A">
              <w:rPr>
                <w:sz w:val="20"/>
                <w:szCs w:val="20"/>
              </w:rPr>
              <w:t>+</w:t>
            </w:r>
          </w:p>
        </w:tc>
        <w:tc>
          <w:tcPr>
            <w:tcW w:w="567" w:type="dxa"/>
            <w:tcMar>
              <w:top w:w="0" w:type="dxa"/>
              <w:left w:w="108" w:type="dxa"/>
              <w:bottom w:w="0" w:type="dxa"/>
              <w:right w:w="108" w:type="dxa"/>
            </w:tcMar>
          </w:tcPr>
          <w:p w14:paraId="619CD649" w14:textId="1013F18D" w:rsidR="000D2752" w:rsidRPr="00514F2A" w:rsidRDefault="000D2752" w:rsidP="000D2752">
            <w:pPr>
              <w:rPr>
                <w:sz w:val="20"/>
                <w:szCs w:val="20"/>
              </w:rPr>
            </w:pPr>
            <w:r w:rsidRPr="00514F2A">
              <w:rPr>
                <w:sz w:val="20"/>
                <w:szCs w:val="20"/>
              </w:rPr>
              <w:t>+</w:t>
            </w:r>
          </w:p>
        </w:tc>
        <w:tc>
          <w:tcPr>
            <w:tcW w:w="708" w:type="dxa"/>
          </w:tcPr>
          <w:p w14:paraId="58D5892E" w14:textId="68266405" w:rsidR="000D2752" w:rsidRPr="00514F2A" w:rsidRDefault="000D2752" w:rsidP="000D2752">
            <w:pPr>
              <w:rPr>
                <w:sz w:val="20"/>
                <w:szCs w:val="20"/>
              </w:rPr>
            </w:pPr>
            <w:r w:rsidRPr="00514F2A">
              <w:rPr>
                <w:sz w:val="20"/>
                <w:szCs w:val="20"/>
              </w:rPr>
              <w:t>+</w:t>
            </w:r>
          </w:p>
        </w:tc>
        <w:tc>
          <w:tcPr>
            <w:tcW w:w="709" w:type="dxa"/>
          </w:tcPr>
          <w:p w14:paraId="12FCA1AD" w14:textId="23D7FDB1" w:rsidR="000D2752" w:rsidRPr="00514F2A" w:rsidRDefault="000D2752" w:rsidP="000D2752">
            <w:pPr>
              <w:rPr>
                <w:sz w:val="20"/>
                <w:szCs w:val="20"/>
              </w:rPr>
            </w:pPr>
            <w:r w:rsidRPr="00514F2A">
              <w:rPr>
                <w:sz w:val="20"/>
                <w:szCs w:val="20"/>
              </w:rPr>
              <w:t>+</w:t>
            </w:r>
          </w:p>
        </w:tc>
        <w:tc>
          <w:tcPr>
            <w:tcW w:w="709" w:type="dxa"/>
          </w:tcPr>
          <w:p w14:paraId="00D315E9" w14:textId="302C3C07" w:rsidR="000D2752" w:rsidRPr="00514F2A" w:rsidRDefault="000D2752" w:rsidP="000D2752">
            <w:pPr>
              <w:rPr>
                <w:sz w:val="20"/>
                <w:szCs w:val="20"/>
              </w:rPr>
            </w:pPr>
            <w:r w:rsidRPr="00514F2A">
              <w:rPr>
                <w:sz w:val="20"/>
                <w:szCs w:val="20"/>
              </w:rPr>
              <w:t>+</w:t>
            </w:r>
          </w:p>
        </w:tc>
        <w:tc>
          <w:tcPr>
            <w:tcW w:w="850" w:type="dxa"/>
          </w:tcPr>
          <w:p w14:paraId="3CFC37A1" w14:textId="2C07B262" w:rsidR="000D2752" w:rsidRPr="00514F2A" w:rsidRDefault="000D2752" w:rsidP="000D2752">
            <w:pPr>
              <w:rPr>
                <w:sz w:val="20"/>
                <w:szCs w:val="20"/>
              </w:rPr>
            </w:pPr>
            <w:r w:rsidRPr="00514F2A">
              <w:rPr>
                <w:sz w:val="20"/>
                <w:szCs w:val="20"/>
              </w:rPr>
              <w:t>+</w:t>
            </w:r>
          </w:p>
        </w:tc>
        <w:tc>
          <w:tcPr>
            <w:tcW w:w="709" w:type="dxa"/>
          </w:tcPr>
          <w:p w14:paraId="32EEE6DE" w14:textId="3E532B46" w:rsidR="000D2752" w:rsidRPr="00514F2A" w:rsidRDefault="000D2752" w:rsidP="000D2752">
            <w:pPr>
              <w:rPr>
                <w:sz w:val="20"/>
                <w:szCs w:val="20"/>
              </w:rPr>
            </w:pPr>
            <w:r w:rsidRPr="00514F2A">
              <w:rPr>
                <w:sz w:val="20"/>
                <w:szCs w:val="20"/>
              </w:rPr>
              <w:t>+</w:t>
            </w:r>
          </w:p>
        </w:tc>
      </w:tr>
      <w:tr w:rsidR="000D2752" w:rsidRPr="003C74D3" w14:paraId="5F4DC269"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3FB8B49B" w14:textId="6633E5A6" w:rsidR="000D2752" w:rsidRDefault="000D2752" w:rsidP="000D2752">
            <w:pPr>
              <w:pStyle w:val="a4"/>
              <w:jc w:val="center"/>
              <w:rPr>
                <w:b/>
                <w:sz w:val="20"/>
                <w:szCs w:val="20"/>
              </w:rPr>
            </w:pPr>
            <w:r w:rsidRPr="004D2D88">
              <w:rPr>
                <w:b/>
                <w:sz w:val="20"/>
                <w:szCs w:val="20"/>
                <w:lang w:val="en-US"/>
              </w:rPr>
              <w:t>5</w:t>
            </w:r>
          </w:p>
        </w:tc>
        <w:tc>
          <w:tcPr>
            <w:tcW w:w="3119" w:type="dxa"/>
            <w:tcBorders>
              <w:top w:val="single" w:sz="8" w:space="0" w:color="auto"/>
              <w:left w:val="nil"/>
              <w:bottom w:val="single" w:sz="8" w:space="0" w:color="auto"/>
              <w:right w:val="single" w:sz="8" w:space="0" w:color="auto"/>
            </w:tcBorders>
            <w:vAlign w:val="center"/>
          </w:tcPr>
          <w:p w14:paraId="2BF58736" w14:textId="70BF9857" w:rsidR="000D2752" w:rsidRPr="00D63EF6" w:rsidRDefault="000D2752" w:rsidP="000D2752">
            <w:pPr>
              <w:rPr>
                <w:b/>
                <w:bCs/>
                <w:color w:val="000000"/>
                <w:sz w:val="20"/>
                <w:szCs w:val="20"/>
              </w:rPr>
            </w:pPr>
            <w:r>
              <w:rPr>
                <w:b/>
                <w:bCs/>
                <w:color w:val="000000"/>
                <w:sz w:val="20"/>
                <w:szCs w:val="20"/>
                <w:lang w:val="kk-KZ"/>
              </w:rPr>
              <w:t xml:space="preserve">ТОО </w:t>
            </w:r>
            <w:r>
              <w:rPr>
                <w:b/>
                <w:bCs/>
                <w:color w:val="000000"/>
                <w:sz w:val="20"/>
                <w:szCs w:val="20"/>
                <w:lang w:val="en-US"/>
              </w:rPr>
              <w:t>AB-Servise Company</w:t>
            </w:r>
          </w:p>
        </w:tc>
        <w:tc>
          <w:tcPr>
            <w:tcW w:w="425" w:type="dxa"/>
          </w:tcPr>
          <w:p w14:paraId="0550E17C" w14:textId="6A0F7D48" w:rsidR="000D2752" w:rsidRPr="00514F2A" w:rsidRDefault="000D2752" w:rsidP="000D2752">
            <w:pPr>
              <w:rPr>
                <w:sz w:val="20"/>
                <w:szCs w:val="20"/>
              </w:rPr>
            </w:pPr>
            <w:r w:rsidRPr="00746F2F">
              <w:rPr>
                <w:sz w:val="20"/>
                <w:szCs w:val="20"/>
              </w:rPr>
              <w:t>+</w:t>
            </w:r>
          </w:p>
        </w:tc>
        <w:tc>
          <w:tcPr>
            <w:tcW w:w="567" w:type="dxa"/>
          </w:tcPr>
          <w:p w14:paraId="0AE714BD" w14:textId="6F463228" w:rsidR="000D2752" w:rsidRPr="00514F2A" w:rsidRDefault="000D2752" w:rsidP="000D2752">
            <w:pPr>
              <w:rPr>
                <w:sz w:val="20"/>
                <w:szCs w:val="20"/>
              </w:rPr>
            </w:pPr>
            <w:r w:rsidRPr="00746F2F">
              <w:rPr>
                <w:sz w:val="20"/>
                <w:szCs w:val="20"/>
              </w:rPr>
              <w:t>+</w:t>
            </w:r>
          </w:p>
        </w:tc>
        <w:tc>
          <w:tcPr>
            <w:tcW w:w="567" w:type="dxa"/>
          </w:tcPr>
          <w:p w14:paraId="5E133D19" w14:textId="72FF2429" w:rsidR="000D2752" w:rsidRPr="00514F2A" w:rsidRDefault="000D2752" w:rsidP="000D2752">
            <w:pPr>
              <w:rPr>
                <w:sz w:val="20"/>
                <w:szCs w:val="20"/>
              </w:rPr>
            </w:pPr>
            <w:r w:rsidRPr="00746F2F">
              <w:rPr>
                <w:sz w:val="20"/>
                <w:szCs w:val="20"/>
              </w:rPr>
              <w:t>+</w:t>
            </w:r>
          </w:p>
        </w:tc>
        <w:tc>
          <w:tcPr>
            <w:tcW w:w="567" w:type="dxa"/>
          </w:tcPr>
          <w:p w14:paraId="231BC8E4" w14:textId="411B2E02" w:rsidR="000D2752" w:rsidRPr="00514F2A" w:rsidRDefault="000D2752" w:rsidP="000D2752">
            <w:pPr>
              <w:rPr>
                <w:sz w:val="20"/>
                <w:szCs w:val="20"/>
              </w:rPr>
            </w:pPr>
            <w:r w:rsidRPr="00746F2F">
              <w:rPr>
                <w:sz w:val="20"/>
                <w:szCs w:val="20"/>
              </w:rPr>
              <w:t>+</w:t>
            </w:r>
          </w:p>
        </w:tc>
        <w:tc>
          <w:tcPr>
            <w:tcW w:w="567" w:type="dxa"/>
          </w:tcPr>
          <w:p w14:paraId="7BF6A060" w14:textId="4AC0D8F8" w:rsidR="000D2752" w:rsidRPr="00514F2A" w:rsidRDefault="000D2752" w:rsidP="000D2752">
            <w:pPr>
              <w:rPr>
                <w:sz w:val="20"/>
                <w:szCs w:val="20"/>
              </w:rPr>
            </w:pPr>
            <w:r w:rsidRPr="00746F2F">
              <w:rPr>
                <w:sz w:val="20"/>
                <w:szCs w:val="20"/>
              </w:rPr>
              <w:t>+</w:t>
            </w:r>
          </w:p>
        </w:tc>
        <w:tc>
          <w:tcPr>
            <w:tcW w:w="567" w:type="dxa"/>
          </w:tcPr>
          <w:p w14:paraId="3F738301" w14:textId="63507E8E" w:rsidR="000D2752" w:rsidRPr="00514F2A" w:rsidRDefault="000D2752" w:rsidP="000D2752">
            <w:pPr>
              <w:rPr>
                <w:sz w:val="20"/>
                <w:szCs w:val="20"/>
              </w:rPr>
            </w:pPr>
            <w:r w:rsidRPr="00746F2F">
              <w:rPr>
                <w:sz w:val="20"/>
                <w:szCs w:val="20"/>
              </w:rPr>
              <w:t>+</w:t>
            </w:r>
          </w:p>
        </w:tc>
        <w:tc>
          <w:tcPr>
            <w:tcW w:w="567" w:type="dxa"/>
          </w:tcPr>
          <w:p w14:paraId="4D758837" w14:textId="2213ECF9" w:rsidR="000D2752" w:rsidRPr="00514F2A" w:rsidRDefault="000D2752" w:rsidP="000D2752">
            <w:pPr>
              <w:rPr>
                <w:sz w:val="20"/>
                <w:szCs w:val="20"/>
              </w:rPr>
            </w:pPr>
            <w:r w:rsidRPr="00746F2F">
              <w:rPr>
                <w:sz w:val="20"/>
                <w:szCs w:val="20"/>
              </w:rPr>
              <w:t>+</w:t>
            </w:r>
          </w:p>
        </w:tc>
        <w:tc>
          <w:tcPr>
            <w:tcW w:w="567" w:type="dxa"/>
          </w:tcPr>
          <w:p w14:paraId="30F7916E" w14:textId="7176C8B2" w:rsidR="000D2752" w:rsidRPr="00514F2A" w:rsidRDefault="000D2752" w:rsidP="000D2752">
            <w:pPr>
              <w:rPr>
                <w:sz w:val="20"/>
                <w:szCs w:val="20"/>
              </w:rPr>
            </w:pPr>
            <w:r w:rsidRPr="00746F2F">
              <w:rPr>
                <w:sz w:val="20"/>
                <w:szCs w:val="20"/>
              </w:rPr>
              <w:t>+</w:t>
            </w:r>
          </w:p>
        </w:tc>
        <w:tc>
          <w:tcPr>
            <w:tcW w:w="567" w:type="dxa"/>
          </w:tcPr>
          <w:p w14:paraId="2492EE92" w14:textId="74FE565D" w:rsidR="000D2752" w:rsidRPr="00514F2A" w:rsidRDefault="000D2752" w:rsidP="000D2752">
            <w:pPr>
              <w:rPr>
                <w:sz w:val="20"/>
                <w:szCs w:val="20"/>
              </w:rPr>
            </w:pPr>
            <w:r w:rsidRPr="00746F2F">
              <w:rPr>
                <w:sz w:val="20"/>
                <w:szCs w:val="20"/>
              </w:rPr>
              <w:t>+</w:t>
            </w:r>
          </w:p>
        </w:tc>
        <w:tc>
          <w:tcPr>
            <w:tcW w:w="567" w:type="dxa"/>
          </w:tcPr>
          <w:p w14:paraId="33D72710" w14:textId="5C4417CF" w:rsidR="000D2752" w:rsidRPr="00514F2A" w:rsidRDefault="000D2752" w:rsidP="000D2752">
            <w:pPr>
              <w:rPr>
                <w:sz w:val="20"/>
                <w:szCs w:val="20"/>
              </w:rPr>
            </w:pPr>
            <w:r w:rsidRPr="00746F2F">
              <w:rPr>
                <w:sz w:val="20"/>
                <w:szCs w:val="20"/>
              </w:rPr>
              <w:t>+</w:t>
            </w:r>
          </w:p>
        </w:tc>
        <w:tc>
          <w:tcPr>
            <w:tcW w:w="709" w:type="dxa"/>
          </w:tcPr>
          <w:p w14:paraId="60026A5A" w14:textId="3B523AF0" w:rsidR="000D2752" w:rsidRPr="00514F2A" w:rsidRDefault="000D2752" w:rsidP="000D2752">
            <w:pPr>
              <w:rPr>
                <w:sz w:val="20"/>
                <w:szCs w:val="20"/>
              </w:rPr>
            </w:pPr>
            <w:r w:rsidRPr="00746F2F">
              <w:rPr>
                <w:sz w:val="20"/>
                <w:szCs w:val="20"/>
              </w:rPr>
              <w:t>+</w:t>
            </w:r>
          </w:p>
        </w:tc>
        <w:tc>
          <w:tcPr>
            <w:tcW w:w="567" w:type="dxa"/>
            <w:tcMar>
              <w:top w:w="0" w:type="dxa"/>
              <w:left w:w="108" w:type="dxa"/>
              <w:bottom w:w="0" w:type="dxa"/>
              <w:right w:w="108" w:type="dxa"/>
            </w:tcMar>
          </w:tcPr>
          <w:p w14:paraId="57B6DADB" w14:textId="5CABE1C0" w:rsidR="000D2752" w:rsidRPr="00514F2A" w:rsidRDefault="000D2752" w:rsidP="000D2752">
            <w:pPr>
              <w:rPr>
                <w:sz w:val="20"/>
                <w:szCs w:val="20"/>
              </w:rPr>
            </w:pPr>
            <w:r w:rsidRPr="00746F2F">
              <w:rPr>
                <w:sz w:val="20"/>
                <w:szCs w:val="20"/>
              </w:rPr>
              <w:t>+</w:t>
            </w:r>
          </w:p>
        </w:tc>
        <w:tc>
          <w:tcPr>
            <w:tcW w:w="708" w:type="dxa"/>
          </w:tcPr>
          <w:p w14:paraId="1CF6ED6F" w14:textId="4900776A" w:rsidR="000D2752" w:rsidRPr="00514F2A" w:rsidRDefault="000D2752" w:rsidP="000D2752">
            <w:pPr>
              <w:rPr>
                <w:sz w:val="20"/>
                <w:szCs w:val="20"/>
              </w:rPr>
            </w:pPr>
            <w:r w:rsidRPr="00746F2F">
              <w:rPr>
                <w:sz w:val="20"/>
                <w:szCs w:val="20"/>
              </w:rPr>
              <w:t>+</w:t>
            </w:r>
          </w:p>
        </w:tc>
        <w:tc>
          <w:tcPr>
            <w:tcW w:w="709" w:type="dxa"/>
          </w:tcPr>
          <w:p w14:paraId="47FF880D" w14:textId="31F1F03B" w:rsidR="000D2752" w:rsidRPr="00514F2A" w:rsidRDefault="000D2752" w:rsidP="000D2752">
            <w:pPr>
              <w:rPr>
                <w:sz w:val="20"/>
                <w:szCs w:val="20"/>
              </w:rPr>
            </w:pPr>
            <w:r w:rsidRPr="00746F2F">
              <w:rPr>
                <w:sz w:val="20"/>
                <w:szCs w:val="20"/>
              </w:rPr>
              <w:t>+</w:t>
            </w:r>
          </w:p>
        </w:tc>
        <w:tc>
          <w:tcPr>
            <w:tcW w:w="709" w:type="dxa"/>
          </w:tcPr>
          <w:p w14:paraId="31133490" w14:textId="2999CF4B" w:rsidR="000D2752" w:rsidRPr="00514F2A" w:rsidRDefault="000D2752" w:rsidP="000D2752">
            <w:pPr>
              <w:rPr>
                <w:sz w:val="20"/>
                <w:szCs w:val="20"/>
              </w:rPr>
            </w:pPr>
            <w:r w:rsidRPr="00746F2F">
              <w:rPr>
                <w:sz w:val="20"/>
                <w:szCs w:val="20"/>
              </w:rPr>
              <w:t>+</w:t>
            </w:r>
          </w:p>
        </w:tc>
        <w:tc>
          <w:tcPr>
            <w:tcW w:w="850" w:type="dxa"/>
          </w:tcPr>
          <w:p w14:paraId="48D449FC" w14:textId="0CB22B25" w:rsidR="000D2752" w:rsidRPr="00514F2A" w:rsidRDefault="000D2752" w:rsidP="000D2752">
            <w:pPr>
              <w:rPr>
                <w:sz w:val="20"/>
                <w:szCs w:val="20"/>
              </w:rPr>
            </w:pPr>
            <w:r w:rsidRPr="00746F2F">
              <w:rPr>
                <w:sz w:val="20"/>
                <w:szCs w:val="20"/>
              </w:rPr>
              <w:t>+</w:t>
            </w:r>
          </w:p>
        </w:tc>
        <w:tc>
          <w:tcPr>
            <w:tcW w:w="709" w:type="dxa"/>
          </w:tcPr>
          <w:p w14:paraId="132721F0" w14:textId="2A2DD514" w:rsidR="000D2752" w:rsidRPr="00514F2A" w:rsidRDefault="000D2752" w:rsidP="000D2752">
            <w:pPr>
              <w:rPr>
                <w:sz w:val="20"/>
                <w:szCs w:val="20"/>
              </w:rPr>
            </w:pPr>
            <w:r w:rsidRPr="00746F2F">
              <w:rPr>
                <w:sz w:val="20"/>
                <w:szCs w:val="20"/>
              </w:rPr>
              <w:t>+</w:t>
            </w:r>
          </w:p>
        </w:tc>
      </w:tr>
      <w:tr w:rsidR="000D2752" w:rsidRPr="003C74D3" w14:paraId="518536CC"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3A55790B" w14:textId="7D7761FC" w:rsidR="000D2752" w:rsidRDefault="000D2752" w:rsidP="000D2752">
            <w:pPr>
              <w:pStyle w:val="a4"/>
              <w:jc w:val="center"/>
              <w:rPr>
                <w:b/>
                <w:sz w:val="20"/>
                <w:szCs w:val="20"/>
              </w:rPr>
            </w:pPr>
            <w:r w:rsidRPr="004D2D88">
              <w:rPr>
                <w:b/>
                <w:sz w:val="20"/>
                <w:szCs w:val="20"/>
                <w:lang w:val="en-US"/>
              </w:rPr>
              <w:t>6</w:t>
            </w:r>
          </w:p>
        </w:tc>
        <w:tc>
          <w:tcPr>
            <w:tcW w:w="3119" w:type="dxa"/>
            <w:tcBorders>
              <w:top w:val="single" w:sz="8" w:space="0" w:color="auto"/>
              <w:left w:val="nil"/>
              <w:bottom w:val="single" w:sz="8" w:space="0" w:color="auto"/>
              <w:right w:val="single" w:sz="8" w:space="0" w:color="auto"/>
            </w:tcBorders>
            <w:vAlign w:val="center"/>
          </w:tcPr>
          <w:p w14:paraId="7C116087" w14:textId="328F14AB" w:rsidR="000D2752" w:rsidRPr="00D63EF6" w:rsidRDefault="000D2752" w:rsidP="000D2752">
            <w:pPr>
              <w:rPr>
                <w:b/>
                <w:bCs/>
                <w:color w:val="000000"/>
                <w:sz w:val="20"/>
                <w:szCs w:val="20"/>
              </w:rPr>
            </w:pPr>
            <w:r>
              <w:rPr>
                <w:b/>
                <w:bCs/>
                <w:color w:val="000000"/>
                <w:sz w:val="20"/>
                <w:szCs w:val="20"/>
              </w:rPr>
              <w:t>ТОО Азикомед</w:t>
            </w:r>
          </w:p>
        </w:tc>
        <w:tc>
          <w:tcPr>
            <w:tcW w:w="425" w:type="dxa"/>
          </w:tcPr>
          <w:p w14:paraId="41B10A76" w14:textId="3B54214E" w:rsidR="000D2752" w:rsidRPr="00514F2A" w:rsidRDefault="000D2752" w:rsidP="000D2752">
            <w:pPr>
              <w:rPr>
                <w:sz w:val="20"/>
                <w:szCs w:val="20"/>
              </w:rPr>
            </w:pPr>
            <w:r w:rsidRPr="00746F2F">
              <w:rPr>
                <w:sz w:val="20"/>
                <w:szCs w:val="20"/>
              </w:rPr>
              <w:t>+</w:t>
            </w:r>
          </w:p>
        </w:tc>
        <w:tc>
          <w:tcPr>
            <w:tcW w:w="567" w:type="dxa"/>
          </w:tcPr>
          <w:p w14:paraId="3FEB2E9A" w14:textId="258E7A4A" w:rsidR="000D2752" w:rsidRPr="00514F2A" w:rsidRDefault="000D2752" w:rsidP="000D2752">
            <w:pPr>
              <w:rPr>
                <w:sz w:val="20"/>
                <w:szCs w:val="20"/>
              </w:rPr>
            </w:pPr>
            <w:r w:rsidRPr="00746F2F">
              <w:rPr>
                <w:sz w:val="20"/>
                <w:szCs w:val="20"/>
              </w:rPr>
              <w:t>+</w:t>
            </w:r>
          </w:p>
        </w:tc>
        <w:tc>
          <w:tcPr>
            <w:tcW w:w="567" w:type="dxa"/>
          </w:tcPr>
          <w:p w14:paraId="3C67ACB4" w14:textId="65F63143" w:rsidR="000D2752" w:rsidRPr="00514F2A" w:rsidRDefault="000D2752" w:rsidP="000D2752">
            <w:pPr>
              <w:rPr>
                <w:sz w:val="20"/>
                <w:szCs w:val="20"/>
              </w:rPr>
            </w:pPr>
            <w:r w:rsidRPr="00746F2F">
              <w:rPr>
                <w:sz w:val="20"/>
                <w:szCs w:val="20"/>
              </w:rPr>
              <w:t>+</w:t>
            </w:r>
          </w:p>
        </w:tc>
        <w:tc>
          <w:tcPr>
            <w:tcW w:w="567" w:type="dxa"/>
          </w:tcPr>
          <w:p w14:paraId="7059384D" w14:textId="30CCC303" w:rsidR="000D2752" w:rsidRPr="00514F2A" w:rsidRDefault="000D2752" w:rsidP="000D2752">
            <w:pPr>
              <w:rPr>
                <w:sz w:val="20"/>
                <w:szCs w:val="20"/>
              </w:rPr>
            </w:pPr>
            <w:r w:rsidRPr="00746F2F">
              <w:rPr>
                <w:sz w:val="20"/>
                <w:szCs w:val="20"/>
              </w:rPr>
              <w:t>+</w:t>
            </w:r>
          </w:p>
        </w:tc>
        <w:tc>
          <w:tcPr>
            <w:tcW w:w="567" w:type="dxa"/>
          </w:tcPr>
          <w:p w14:paraId="29D1C3AE" w14:textId="3A62249B" w:rsidR="000D2752" w:rsidRPr="00514F2A" w:rsidRDefault="000D2752" w:rsidP="000D2752">
            <w:pPr>
              <w:rPr>
                <w:sz w:val="20"/>
                <w:szCs w:val="20"/>
              </w:rPr>
            </w:pPr>
            <w:r w:rsidRPr="00746F2F">
              <w:rPr>
                <w:sz w:val="20"/>
                <w:szCs w:val="20"/>
              </w:rPr>
              <w:t>+</w:t>
            </w:r>
          </w:p>
        </w:tc>
        <w:tc>
          <w:tcPr>
            <w:tcW w:w="567" w:type="dxa"/>
          </w:tcPr>
          <w:p w14:paraId="6F4CBEA7" w14:textId="622311F8" w:rsidR="000D2752" w:rsidRPr="00514F2A" w:rsidRDefault="000D2752" w:rsidP="000D2752">
            <w:pPr>
              <w:rPr>
                <w:sz w:val="20"/>
                <w:szCs w:val="20"/>
              </w:rPr>
            </w:pPr>
            <w:r w:rsidRPr="00746F2F">
              <w:rPr>
                <w:sz w:val="20"/>
                <w:szCs w:val="20"/>
              </w:rPr>
              <w:t>+</w:t>
            </w:r>
          </w:p>
        </w:tc>
        <w:tc>
          <w:tcPr>
            <w:tcW w:w="567" w:type="dxa"/>
          </w:tcPr>
          <w:p w14:paraId="6E3B01B4" w14:textId="767531C1" w:rsidR="000D2752" w:rsidRPr="00514F2A" w:rsidRDefault="000D2752" w:rsidP="000D2752">
            <w:pPr>
              <w:rPr>
                <w:sz w:val="20"/>
                <w:szCs w:val="20"/>
              </w:rPr>
            </w:pPr>
            <w:r w:rsidRPr="00746F2F">
              <w:rPr>
                <w:sz w:val="20"/>
                <w:szCs w:val="20"/>
              </w:rPr>
              <w:t>+</w:t>
            </w:r>
          </w:p>
        </w:tc>
        <w:tc>
          <w:tcPr>
            <w:tcW w:w="567" w:type="dxa"/>
          </w:tcPr>
          <w:p w14:paraId="68BD4C1A" w14:textId="0902B114" w:rsidR="000D2752" w:rsidRPr="00514F2A" w:rsidRDefault="000D2752" w:rsidP="000D2752">
            <w:pPr>
              <w:rPr>
                <w:sz w:val="20"/>
                <w:szCs w:val="20"/>
              </w:rPr>
            </w:pPr>
            <w:r w:rsidRPr="00746F2F">
              <w:rPr>
                <w:sz w:val="20"/>
                <w:szCs w:val="20"/>
              </w:rPr>
              <w:t>+</w:t>
            </w:r>
          </w:p>
        </w:tc>
        <w:tc>
          <w:tcPr>
            <w:tcW w:w="567" w:type="dxa"/>
          </w:tcPr>
          <w:p w14:paraId="411D6912" w14:textId="474FF866" w:rsidR="000D2752" w:rsidRPr="00514F2A" w:rsidRDefault="000D2752" w:rsidP="000D2752">
            <w:pPr>
              <w:rPr>
                <w:sz w:val="20"/>
                <w:szCs w:val="20"/>
              </w:rPr>
            </w:pPr>
            <w:r w:rsidRPr="00746F2F">
              <w:rPr>
                <w:sz w:val="20"/>
                <w:szCs w:val="20"/>
              </w:rPr>
              <w:t>+</w:t>
            </w:r>
          </w:p>
        </w:tc>
        <w:tc>
          <w:tcPr>
            <w:tcW w:w="567" w:type="dxa"/>
          </w:tcPr>
          <w:p w14:paraId="2054B966" w14:textId="61F93A5E" w:rsidR="000D2752" w:rsidRPr="00514F2A" w:rsidRDefault="000D2752" w:rsidP="000D2752">
            <w:pPr>
              <w:rPr>
                <w:sz w:val="20"/>
                <w:szCs w:val="20"/>
              </w:rPr>
            </w:pPr>
            <w:r w:rsidRPr="00746F2F">
              <w:rPr>
                <w:sz w:val="20"/>
                <w:szCs w:val="20"/>
              </w:rPr>
              <w:t>+</w:t>
            </w:r>
          </w:p>
        </w:tc>
        <w:tc>
          <w:tcPr>
            <w:tcW w:w="709" w:type="dxa"/>
          </w:tcPr>
          <w:p w14:paraId="6D593A12" w14:textId="314115C5" w:rsidR="000D2752" w:rsidRPr="00514F2A" w:rsidRDefault="000D2752" w:rsidP="000D2752">
            <w:pPr>
              <w:rPr>
                <w:sz w:val="20"/>
                <w:szCs w:val="20"/>
              </w:rPr>
            </w:pPr>
            <w:r w:rsidRPr="00746F2F">
              <w:rPr>
                <w:sz w:val="20"/>
                <w:szCs w:val="20"/>
              </w:rPr>
              <w:t>+</w:t>
            </w:r>
          </w:p>
        </w:tc>
        <w:tc>
          <w:tcPr>
            <w:tcW w:w="567" w:type="dxa"/>
            <w:tcMar>
              <w:top w:w="0" w:type="dxa"/>
              <w:left w:w="108" w:type="dxa"/>
              <w:bottom w:w="0" w:type="dxa"/>
              <w:right w:w="108" w:type="dxa"/>
            </w:tcMar>
          </w:tcPr>
          <w:p w14:paraId="1315B157" w14:textId="28ECF671" w:rsidR="000D2752" w:rsidRPr="00514F2A" w:rsidRDefault="000D2752" w:rsidP="000D2752">
            <w:pPr>
              <w:rPr>
                <w:sz w:val="20"/>
                <w:szCs w:val="20"/>
              </w:rPr>
            </w:pPr>
            <w:r w:rsidRPr="00746F2F">
              <w:rPr>
                <w:sz w:val="20"/>
                <w:szCs w:val="20"/>
              </w:rPr>
              <w:t>+</w:t>
            </w:r>
          </w:p>
        </w:tc>
        <w:tc>
          <w:tcPr>
            <w:tcW w:w="708" w:type="dxa"/>
          </w:tcPr>
          <w:p w14:paraId="42410031" w14:textId="25B718A8" w:rsidR="000D2752" w:rsidRPr="00514F2A" w:rsidRDefault="000D2752" w:rsidP="000D2752">
            <w:pPr>
              <w:rPr>
                <w:sz w:val="20"/>
                <w:szCs w:val="20"/>
              </w:rPr>
            </w:pPr>
            <w:r w:rsidRPr="00746F2F">
              <w:rPr>
                <w:sz w:val="20"/>
                <w:szCs w:val="20"/>
              </w:rPr>
              <w:t>+</w:t>
            </w:r>
          </w:p>
        </w:tc>
        <w:tc>
          <w:tcPr>
            <w:tcW w:w="709" w:type="dxa"/>
          </w:tcPr>
          <w:p w14:paraId="52B12A5F" w14:textId="7C39A312" w:rsidR="000D2752" w:rsidRPr="00514F2A" w:rsidRDefault="000D2752" w:rsidP="000D2752">
            <w:pPr>
              <w:rPr>
                <w:sz w:val="20"/>
                <w:szCs w:val="20"/>
              </w:rPr>
            </w:pPr>
            <w:r w:rsidRPr="00746F2F">
              <w:rPr>
                <w:sz w:val="20"/>
                <w:szCs w:val="20"/>
              </w:rPr>
              <w:t>+</w:t>
            </w:r>
          </w:p>
        </w:tc>
        <w:tc>
          <w:tcPr>
            <w:tcW w:w="709" w:type="dxa"/>
          </w:tcPr>
          <w:p w14:paraId="71B35ECB" w14:textId="4A31D2AA" w:rsidR="000D2752" w:rsidRPr="00514F2A" w:rsidRDefault="000D2752" w:rsidP="000D2752">
            <w:pPr>
              <w:rPr>
                <w:sz w:val="20"/>
                <w:szCs w:val="20"/>
              </w:rPr>
            </w:pPr>
            <w:r w:rsidRPr="00746F2F">
              <w:rPr>
                <w:sz w:val="20"/>
                <w:szCs w:val="20"/>
              </w:rPr>
              <w:t>+</w:t>
            </w:r>
          </w:p>
        </w:tc>
        <w:tc>
          <w:tcPr>
            <w:tcW w:w="850" w:type="dxa"/>
          </w:tcPr>
          <w:p w14:paraId="09487B40" w14:textId="746B979A" w:rsidR="000D2752" w:rsidRPr="00514F2A" w:rsidRDefault="000D2752" w:rsidP="000D2752">
            <w:pPr>
              <w:rPr>
                <w:sz w:val="20"/>
                <w:szCs w:val="20"/>
              </w:rPr>
            </w:pPr>
            <w:r w:rsidRPr="00746F2F">
              <w:rPr>
                <w:sz w:val="20"/>
                <w:szCs w:val="20"/>
              </w:rPr>
              <w:t>+</w:t>
            </w:r>
          </w:p>
        </w:tc>
        <w:tc>
          <w:tcPr>
            <w:tcW w:w="709" w:type="dxa"/>
          </w:tcPr>
          <w:p w14:paraId="3CACF023" w14:textId="5EA3D299" w:rsidR="000D2752" w:rsidRPr="00514F2A" w:rsidRDefault="000D2752" w:rsidP="000D2752">
            <w:pPr>
              <w:rPr>
                <w:sz w:val="20"/>
                <w:szCs w:val="20"/>
              </w:rPr>
            </w:pPr>
            <w:r w:rsidRPr="00746F2F">
              <w:rPr>
                <w:sz w:val="20"/>
                <w:szCs w:val="20"/>
              </w:rPr>
              <w:t>+</w:t>
            </w:r>
          </w:p>
        </w:tc>
      </w:tr>
      <w:tr w:rsidR="00B426DE" w:rsidRPr="003C74D3" w14:paraId="5EFDCBE8"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135191C0" w14:textId="49846211" w:rsidR="00B426DE" w:rsidRPr="00B426DE" w:rsidRDefault="00B426DE" w:rsidP="00B426DE">
            <w:pPr>
              <w:pStyle w:val="a4"/>
              <w:jc w:val="center"/>
              <w:rPr>
                <w:b/>
                <w:sz w:val="20"/>
                <w:szCs w:val="20"/>
              </w:rPr>
            </w:pPr>
            <w:r>
              <w:rPr>
                <w:b/>
                <w:sz w:val="20"/>
                <w:szCs w:val="20"/>
              </w:rPr>
              <w:t>7</w:t>
            </w:r>
          </w:p>
        </w:tc>
        <w:tc>
          <w:tcPr>
            <w:tcW w:w="3119" w:type="dxa"/>
            <w:tcBorders>
              <w:top w:val="single" w:sz="8" w:space="0" w:color="auto"/>
              <w:left w:val="nil"/>
              <w:bottom w:val="single" w:sz="8" w:space="0" w:color="auto"/>
              <w:right w:val="single" w:sz="8" w:space="0" w:color="auto"/>
            </w:tcBorders>
            <w:vAlign w:val="center"/>
          </w:tcPr>
          <w:p w14:paraId="3B513C7B" w14:textId="020688E2" w:rsidR="00B426DE" w:rsidRDefault="00B426DE" w:rsidP="00B426DE">
            <w:pPr>
              <w:rPr>
                <w:b/>
                <w:bCs/>
                <w:color w:val="000000"/>
                <w:sz w:val="20"/>
                <w:szCs w:val="20"/>
              </w:rPr>
            </w:pPr>
            <w:r>
              <w:rPr>
                <w:b/>
                <w:bCs/>
                <w:color w:val="000000"/>
                <w:sz w:val="20"/>
                <w:szCs w:val="20"/>
              </w:rPr>
              <w:t xml:space="preserve">ТОО </w:t>
            </w:r>
            <w:r>
              <w:rPr>
                <w:b/>
                <w:bCs/>
                <w:color w:val="000000"/>
                <w:sz w:val="20"/>
                <w:szCs w:val="20"/>
                <w:lang w:val="en-US"/>
              </w:rPr>
              <w:t>Profitmed</w:t>
            </w:r>
          </w:p>
        </w:tc>
        <w:tc>
          <w:tcPr>
            <w:tcW w:w="425" w:type="dxa"/>
          </w:tcPr>
          <w:p w14:paraId="368A0A55" w14:textId="1E0C528C" w:rsidR="00B426DE" w:rsidRPr="00746F2F" w:rsidRDefault="00B426DE" w:rsidP="00B426DE">
            <w:pPr>
              <w:rPr>
                <w:sz w:val="20"/>
                <w:szCs w:val="20"/>
              </w:rPr>
            </w:pPr>
            <w:r w:rsidRPr="00746F2F">
              <w:rPr>
                <w:sz w:val="20"/>
                <w:szCs w:val="20"/>
              </w:rPr>
              <w:t>+</w:t>
            </w:r>
          </w:p>
        </w:tc>
        <w:tc>
          <w:tcPr>
            <w:tcW w:w="567" w:type="dxa"/>
          </w:tcPr>
          <w:p w14:paraId="68BB3BF0" w14:textId="59C78CB7" w:rsidR="00B426DE" w:rsidRPr="00746F2F" w:rsidRDefault="00B426DE" w:rsidP="00B426DE">
            <w:pPr>
              <w:rPr>
                <w:sz w:val="20"/>
                <w:szCs w:val="20"/>
              </w:rPr>
            </w:pPr>
            <w:r w:rsidRPr="00746F2F">
              <w:rPr>
                <w:sz w:val="20"/>
                <w:szCs w:val="20"/>
              </w:rPr>
              <w:t>+</w:t>
            </w:r>
          </w:p>
        </w:tc>
        <w:tc>
          <w:tcPr>
            <w:tcW w:w="567" w:type="dxa"/>
          </w:tcPr>
          <w:p w14:paraId="71F756F4" w14:textId="576E29BC" w:rsidR="00B426DE" w:rsidRPr="00746F2F" w:rsidRDefault="00B426DE" w:rsidP="00B426DE">
            <w:pPr>
              <w:rPr>
                <w:sz w:val="20"/>
                <w:szCs w:val="20"/>
              </w:rPr>
            </w:pPr>
            <w:r w:rsidRPr="00746F2F">
              <w:rPr>
                <w:sz w:val="20"/>
                <w:szCs w:val="20"/>
              </w:rPr>
              <w:t>+</w:t>
            </w:r>
          </w:p>
        </w:tc>
        <w:tc>
          <w:tcPr>
            <w:tcW w:w="567" w:type="dxa"/>
          </w:tcPr>
          <w:p w14:paraId="38CFB6A4" w14:textId="384408A9" w:rsidR="00B426DE" w:rsidRPr="00746F2F" w:rsidRDefault="00B426DE" w:rsidP="00B426DE">
            <w:pPr>
              <w:rPr>
                <w:sz w:val="20"/>
                <w:szCs w:val="20"/>
              </w:rPr>
            </w:pPr>
            <w:r w:rsidRPr="00746F2F">
              <w:rPr>
                <w:sz w:val="20"/>
                <w:szCs w:val="20"/>
              </w:rPr>
              <w:t>+</w:t>
            </w:r>
          </w:p>
        </w:tc>
        <w:tc>
          <w:tcPr>
            <w:tcW w:w="567" w:type="dxa"/>
          </w:tcPr>
          <w:p w14:paraId="139E8FEA" w14:textId="250CFC6F" w:rsidR="00B426DE" w:rsidRPr="00746F2F" w:rsidRDefault="00B426DE" w:rsidP="00B426DE">
            <w:pPr>
              <w:rPr>
                <w:sz w:val="20"/>
                <w:szCs w:val="20"/>
              </w:rPr>
            </w:pPr>
            <w:r w:rsidRPr="00746F2F">
              <w:rPr>
                <w:sz w:val="20"/>
                <w:szCs w:val="20"/>
              </w:rPr>
              <w:t>+</w:t>
            </w:r>
          </w:p>
        </w:tc>
        <w:tc>
          <w:tcPr>
            <w:tcW w:w="567" w:type="dxa"/>
          </w:tcPr>
          <w:p w14:paraId="4503D1C9" w14:textId="7E3CFB46" w:rsidR="00B426DE" w:rsidRPr="00746F2F" w:rsidRDefault="00B426DE" w:rsidP="00B426DE">
            <w:pPr>
              <w:rPr>
                <w:sz w:val="20"/>
                <w:szCs w:val="20"/>
              </w:rPr>
            </w:pPr>
            <w:r w:rsidRPr="00746F2F">
              <w:rPr>
                <w:sz w:val="20"/>
                <w:szCs w:val="20"/>
              </w:rPr>
              <w:t>+</w:t>
            </w:r>
          </w:p>
        </w:tc>
        <w:tc>
          <w:tcPr>
            <w:tcW w:w="567" w:type="dxa"/>
          </w:tcPr>
          <w:p w14:paraId="3E93D453" w14:textId="04809B2D" w:rsidR="00B426DE" w:rsidRPr="00746F2F" w:rsidRDefault="00B426DE" w:rsidP="00B426DE">
            <w:pPr>
              <w:rPr>
                <w:sz w:val="20"/>
                <w:szCs w:val="20"/>
              </w:rPr>
            </w:pPr>
            <w:r w:rsidRPr="00746F2F">
              <w:rPr>
                <w:sz w:val="20"/>
                <w:szCs w:val="20"/>
              </w:rPr>
              <w:t>+</w:t>
            </w:r>
          </w:p>
        </w:tc>
        <w:tc>
          <w:tcPr>
            <w:tcW w:w="567" w:type="dxa"/>
          </w:tcPr>
          <w:p w14:paraId="484558DB" w14:textId="54CDD2CE" w:rsidR="00B426DE" w:rsidRPr="00746F2F" w:rsidRDefault="00B426DE" w:rsidP="00B426DE">
            <w:pPr>
              <w:rPr>
                <w:sz w:val="20"/>
                <w:szCs w:val="20"/>
              </w:rPr>
            </w:pPr>
            <w:r w:rsidRPr="00746F2F">
              <w:rPr>
                <w:sz w:val="20"/>
                <w:szCs w:val="20"/>
              </w:rPr>
              <w:t>+</w:t>
            </w:r>
          </w:p>
        </w:tc>
        <w:tc>
          <w:tcPr>
            <w:tcW w:w="567" w:type="dxa"/>
          </w:tcPr>
          <w:p w14:paraId="276EA832" w14:textId="771D1148" w:rsidR="00B426DE" w:rsidRPr="00746F2F" w:rsidRDefault="00B426DE" w:rsidP="00B426DE">
            <w:pPr>
              <w:rPr>
                <w:sz w:val="20"/>
                <w:szCs w:val="20"/>
              </w:rPr>
            </w:pPr>
            <w:r w:rsidRPr="00746F2F">
              <w:rPr>
                <w:sz w:val="20"/>
                <w:szCs w:val="20"/>
              </w:rPr>
              <w:t>+</w:t>
            </w:r>
          </w:p>
        </w:tc>
        <w:tc>
          <w:tcPr>
            <w:tcW w:w="567" w:type="dxa"/>
          </w:tcPr>
          <w:p w14:paraId="5B374973" w14:textId="312CFF4D" w:rsidR="00B426DE" w:rsidRPr="00746F2F" w:rsidRDefault="00B426DE" w:rsidP="00B426DE">
            <w:pPr>
              <w:rPr>
                <w:sz w:val="20"/>
                <w:szCs w:val="20"/>
              </w:rPr>
            </w:pPr>
            <w:r w:rsidRPr="00746F2F">
              <w:rPr>
                <w:sz w:val="20"/>
                <w:szCs w:val="20"/>
              </w:rPr>
              <w:t>+</w:t>
            </w:r>
          </w:p>
        </w:tc>
        <w:tc>
          <w:tcPr>
            <w:tcW w:w="709" w:type="dxa"/>
          </w:tcPr>
          <w:p w14:paraId="73099EF6" w14:textId="264B0876" w:rsidR="00B426DE" w:rsidRPr="00746F2F" w:rsidRDefault="00B426DE" w:rsidP="00B426DE">
            <w:pPr>
              <w:rPr>
                <w:sz w:val="20"/>
                <w:szCs w:val="20"/>
              </w:rPr>
            </w:pPr>
            <w:r w:rsidRPr="00746F2F">
              <w:rPr>
                <w:sz w:val="20"/>
                <w:szCs w:val="20"/>
              </w:rPr>
              <w:t>+</w:t>
            </w:r>
          </w:p>
        </w:tc>
        <w:tc>
          <w:tcPr>
            <w:tcW w:w="567" w:type="dxa"/>
            <w:tcMar>
              <w:top w:w="0" w:type="dxa"/>
              <w:left w:w="108" w:type="dxa"/>
              <w:bottom w:w="0" w:type="dxa"/>
              <w:right w:w="108" w:type="dxa"/>
            </w:tcMar>
          </w:tcPr>
          <w:p w14:paraId="53242992" w14:textId="27906864" w:rsidR="00B426DE" w:rsidRPr="00746F2F" w:rsidRDefault="00B426DE" w:rsidP="00B426DE">
            <w:pPr>
              <w:rPr>
                <w:sz w:val="20"/>
                <w:szCs w:val="20"/>
              </w:rPr>
            </w:pPr>
            <w:r w:rsidRPr="00746F2F">
              <w:rPr>
                <w:sz w:val="20"/>
                <w:szCs w:val="20"/>
              </w:rPr>
              <w:t>+</w:t>
            </w:r>
          </w:p>
        </w:tc>
        <w:tc>
          <w:tcPr>
            <w:tcW w:w="708" w:type="dxa"/>
          </w:tcPr>
          <w:p w14:paraId="2D5B9697" w14:textId="6A018FC7" w:rsidR="00B426DE" w:rsidRPr="00746F2F" w:rsidRDefault="00B426DE" w:rsidP="00B426DE">
            <w:pPr>
              <w:rPr>
                <w:sz w:val="20"/>
                <w:szCs w:val="20"/>
              </w:rPr>
            </w:pPr>
            <w:r w:rsidRPr="00746F2F">
              <w:rPr>
                <w:sz w:val="20"/>
                <w:szCs w:val="20"/>
              </w:rPr>
              <w:t>+</w:t>
            </w:r>
          </w:p>
        </w:tc>
        <w:tc>
          <w:tcPr>
            <w:tcW w:w="709" w:type="dxa"/>
          </w:tcPr>
          <w:p w14:paraId="2DACDC73" w14:textId="58F5C21F" w:rsidR="00B426DE" w:rsidRPr="00746F2F" w:rsidRDefault="00B426DE" w:rsidP="00B426DE">
            <w:pPr>
              <w:rPr>
                <w:sz w:val="20"/>
                <w:szCs w:val="20"/>
              </w:rPr>
            </w:pPr>
            <w:r w:rsidRPr="00746F2F">
              <w:rPr>
                <w:sz w:val="20"/>
                <w:szCs w:val="20"/>
              </w:rPr>
              <w:t>+</w:t>
            </w:r>
          </w:p>
        </w:tc>
        <w:tc>
          <w:tcPr>
            <w:tcW w:w="709" w:type="dxa"/>
          </w:tcPr>
          <w:p w14:paraId="5B91E717" w14:textId="672510A0" w:rsidR="00B426DE" w:rsidRPr="00746F2F" w:rsidRDefault="00B426DE" w:rsidP="00B426DE">
            <w:pPr>
              <w:rPr>
                <w:sz w:val="20"/>
                <w:szCs w:val="20"/>
              </w:rPr>
            </w:pPr>
            <w:r w:rsidRPr="00746F2F">
              <w:rPr>
                <w:sz w:val="20"/>
                <w:szCs w:val="20"/>
              </w:rPr>
              <w:t>+</w:t>
            </w:r>
          </w:p>
        </w:tc>
        <w:tc>
          <w:tcPr>
            <w:tcW w:w="850" w:type="dxa"/>
          </w:tcPr>
          <w:p w14:paraId="075B49DB" w14:textId="13FBC383" w:rsidR="00B426DE" w:rsidRPr="00746F2F" w:rsidRDefault="00B426DE" w:rsidP="00B426DE">
            <w:pPr>
              <w:rPr>
                <w:sz w:val="20"/>
                <w:szCs w:val="20"/>
              </w:rPr>
            </w:pPr>
            <w:r w:rsidRPr="00746F2F">
              <w:rPr>
                <w:sz w:val="20"/>
                <w:szCs w:val="20"/>
              </w:rPr>
              <w:t>+</w:t>
            </w:r>
          </w:p>
        </w:tc>
        <w:tc>
          <w:tcPr>
            <w:tcW w:w="709" w:type="dxa"/>
          </w:tcPr>
          <w:p w14:paraId="542D0AA2" w14:textId="3C8835F5" w:rsidR="00B426DE" w:rsidRPr="00746F2F" w:rsidRDefault="00B426DE" w:rsidP="00B426DE">
            <w:pPr>
              <w:rPr>
                <w:sz w:val="20"/>
                <w:szCs w:val="20"/>
              </w:rPr>
            </w:pPr>
            <w:r w:rsidRPr="00746F2F">
              <w:rPr>
                <w:sz w:val="20"/>
                <w:szCs w:val="20"/>
              </w:rPr>
              <w:t>+</w:t>
            </w:r>
          </w:p>
        </w:tc>
      </w:tr>
    </w:tbl>
    <w:p w14:paraId="49CBA379" w14:textId="24F1B689" w:rsidR="00F64483" w:rsidRDefault="00F64483" w:rsidP="00F64483">
      <w:pPr>
        <w:pStyle w:val="a8"/>
        <w:tabs>
          <w:tab w:val="clear" w:pos="360"/>
          <w:tab w:val="left" w:pos="567"/>
          <w:tab w:val="left" w:pos="709"/>
          <w:tab w:val="left" w:pos="993"/>
        </w:tabs>
        <w:ind w:left="142" w:right="-143" w:firstLine="0"/>
        <w:rPr>
          <w:sz w:val="20"/>
        </w:rPr>
      </w:pPr>
    </w:p>
    <w:p w14:paraId="67F462AF" w14:textId="257AC744" w:rsidR="00F64483" w:rsidRDefault="00F64483" w:rsidP="00F64483">
      <w:pPr>
        <w:pStyle w:val="a8"/>
        <w:tabs>
          <w:tab w:val="clear" w:pos="360"/>
          <w:tab w:val="left" w:pos="567"/>
          <w:tab w:val="left" w:pos="709"/>
          <w:tab w:val="left" w:pos="993"/>
        </w:tabs>
        <w:ind w:left="142" w:right="-143" w:firstLine="0"/>
        <w:rPr>
          <w:sz w:val="20"/>
        </w:rPr>
      </w:pPr>
    </w:p>
    <w:p w14:paraId="723B408F" w14:textId="6628AB61" w:rsidR="00F64483" w:rsidRDefault="00F64483" w:rsidP="00F64483">
      <w:pPr>
        <w:pStyle w:val="a8"/>
        <w:tabs>
          <w:tab w:val="clear" w:pos="360"/>
          <w:tab w:val="left" w:pos="567"/>
          <w:tab w:val="left" w:pos="709"/>
          <w:tab w:val="left" w:pos="993"/>
        </w:tabs>
        <w:ind w:left="142" w:right="-143" w:firstLine="0"/>
        <w:rPr>
          <w:sz w:val="20"/>
        </w:rPr>
      </w:pPr>
    </w:p>
    <w:p w14:paraId="414384C6" w14:textId="56498648" w:rsidR="00F64483" w:rsidRDefault="00F64483" w:rsidP="00F64483">
      <w:pPr>
        <w:pStyle w:val="a8"/>
        <w:tabs>
          <w:tab w:val="clear" w:pos="360"/>
          <w:tab w:val="left" w:pos="567"/>
          <w:tab w:val="left" w:pos="709"/>
          <w:tab w:val="left" w:pos="993"/>
        </w:tabs>
        <w:ind w:left="142" w:right="-143" w:firstLine="0"/>
        <w:rPr>
          <w:sz w:val="20"/>
        </w:rPr>
      </w:pPr>
    </w:p>
    <w:p w14:paraId="5DB156A4" w14:textId="7755AD4A" w:rsidR="00F64483" w:rsidRDefault="00F64483" w:rsidP="00F64483">
      <w:pPr>
        <w:pStyle w:val="a8"/>
        <w:tabs>
          <w:tab w:val="clear" w:pos="360"/>
          <w:tab w:val="left" w:pos="567"/>
          <w:tab w:val="left" w:pos="709"/>
          <w:tab w:val="left" w:pos="993"/>
        </w:tabs>
        <w:ind w:left="142" w:right="-143" w:firstLine="0"/>
        <w:rPr>
          <w:sz w:val="20"/>
        </w:rPr>
      </w:pPr>
    </w:p>
    <w:p w14:paraId="29D1F918" w14:textId="5723B46B" w:rsidR="00F36B33" w:rsidRDefault="00F36B33" w:rsidP="00865F02">
      <w:pPr>
        <w:pStyle w:val="a8"/>
        <w:tabs>
          <w:tab w:val="clear" w:pos="360"/>
          <w:tab w:val="left" w:pos="567"/>
          <w:tab w:val="left" w:pos="709"/>
          <w:tab w:val="left" w:pos="993"/>
        </w:tabs>
        <w:ind w:left="0" w:right="-143" w:firstLine="0"/>
        <w:rPr>
          <w:sz w:val="20"/>
        </w:rPr>
      </w:pPr>
    </w:p>
    <w:p w14:paraId="7F9A0E92" w14:textId="77777777" w:rsidR="00F36B33" w:rsidRDefault="00F36B33" w:rsidP="00865F02">
      <w:pPr>
        <w:pStyle w:val="a8"/>
        <w:tabs>
          <w:tab w:val="clear" w:pos="360"/>
          <w:tab w:val="left" w:pos="567"/>
          <w:tab w:val="left" w:pos="709"/>
          <w:tab w:val="left" w:pos="993"/>
        </w:tabs>
        <w:ind w:left="0" w:right="-143" w:firstLine="0"/>
        <w:rPr>
          <w:sz w:val="20"/>
        </w:rPr>
      </w:pPr>
    </w:p>
    <w:p w14:paraId="7FDAB32F" w14:textId="77777777" w:rsidR="00CF5006" w:rsidRDefault="00CF5006" w:rsidP="00865F02">
      <w:pPr>
        <w:pStyle w:val="a8"/>
        <w:tabs>
          <w:tab w:val="clear" w:pos="360"/>
          <w:tab w:val="left" w:pos="567"/>
          <w:tab w:val="left" w:pos="709"/>
          <w:tab w:val="left" w:pos="993"/>
        </w:tabs>
        <w:ind w:left="0" w:right="-143" w:firstLine="0"/>
        <w:rPr>
          <w:sz w:val="20"/>
        </w:rPr>
      </w:pPr>
    </w:p>
    <w:p w14:paraId="4E5DFC4E" w14:textId="77777777" w:rsidR="00CF5006" w:rsidRDefault="00CF5006" w:rsidP="00865F02">
      <w:pPr>
        <w:pStyle w:val="a8"/>
        <w:tabs>
          <w:tab w:val="clear" w:pos="360"/>
          <w:tab w:val="left" w:pos="567"/>
          <w:tab w:val="left" w:pos="709"/>
          <w:tab w:val="left" w:pos="993"/>
        </w:tabs>
        <w:ind w:left="0" w:right="-143" w:firstLine="0"/>
        <w:rPr>
          <w:sz w:val="20"/>
        </w:rPr>
      </w:pPr>
    </w:p>
    <w:p w14:paraId="05FD31C6" w14:textId="77777777" w:rsidR="00CF5006" w:rsidRDefault="00CF5006" w:rsidP="00865F02">
      <w:pPr>
        <w:pStyle w:val="a8"/>
        <w:tabs>
          <w:tab w:val="clear" w:pos="360"/>
          <w:tab w:val="left" w:pos="567"/>
          <w:tab w:val="left" w:pos="709"/>
          <w:tab w:val="left" w:pos="993"/>
        </w:tabs>
        <w:ind w:left="0" w:right="-143" w:firstLine="0"/>
        <w:rPr>
          <w:sz w:val="20"/>
        </w:rPr>
      </w:pPr>
    </w:p>
    <w:p w14:paraId="742BBC99" w14:textId="77777777" w:rsidR="00CF5006" w:rsidRDefault="00CF5006" w:rsidP="00865F02">
      <w:pPr>
        <w:pStyle w:val="a8"/>
        <w:tabs>
          <w:tab w:val="clear" w:pos="360"/>
          <w:tab w:val="left" w:pos="567"/>
          <w:tab w:val="left" w:pos="709"/>
          <w:tab w:val="left" w:pos="993"/>
        </w:tabs>
        <w:ind w:left="0" w:right="-143" w:firstLine="0"/>
        <w:rPr>
          <w:sz w:val="20"/>
        </w:rPr>
      </w:pPr>
    </w:p>
    <w:p w14:paraId="0C7AF488" w14:textId="77777777" w:rsidR="00CF5006" w:rsidRDefault="00CF5006" w:rsidP="00865F02">
      <w:pPr>
        <w:pStyle w:val="a8"/>
        <w:tabs>
          <w:tab w:val="clear" w:pos="360"/>
          <w:tab w:val="left" w:pos="567"/>
          <w:tab w:val="left" w:pos="709"/>
          <w:tab w:val="left" w:pos="993"/>
        </w:tabs>
        <w:ind w:left="0" w:right="-143" w:firstLine="0"/>
        <w:rPr>
          <w:sz w:val="20"/>
        </w:rPr>
      </w:pPr>
    </w:p>
    <w:p w14:paraId="4885275E" w14:textId="77777777" w:rsidR="00CF5006" w:rsidRDefault="00CF5006" w:rsidP="00865F02">
      <w:pPr>
        <w:pStyle w:val="a8"/>
        <w:tabs>
          <w:tab w:val="clear" w:pos="360"/>
          <w:tab w:val="left" w:pos="567"/>
          <w:tab w:val="left" w:pos="709"/>
          <w:tab w:val="left" w:pos="993"/>
        </w:tabs>
        <w:ind w:left="0" w:right="-143" w:firstLine="0"/>
        <w:rPr>
          <w:sz w:val="20"/>
        </w:rPr>
      </w:pPr>
    </w:p>
    <w:p w14:paraId="4BB2233C" w14:textId="77777777" w:rsidR="00CF5006" w:rsidRDefault="00CF5006" w:rsidP="00865F02">
      <w:pPr>
        <w:pStyle w:val="a8"/>
        <w:tabs>
          <w:tab w:val="clear" w:pos="360"/>
          <w:tab w:val="left" w:pos="567"/>
          <w:tab w:val="left" w:pos="709"/>
          <w:tab w:val="left" w:pos="993"/>
        </w:tabs>
        <w:ind w:left="0" w:right="-143" w:firstLine="0"/>
        <w:rPr>
          <w:sz w:val="20"/>
        </w:rPr>
      </w:pPr>
    </w:p>
    <w:p w14:paraId="41F77AC3" w14:textId="77777777" w:rsidR="00CF5006" w:rsidRDefault="00CF5006" w:rsidP="00865F02">
      <w:pPr>
        <w:pStyle w:val="a8"/>
        <w:tabs>
          <w:tab w:val="clear" w:pos="360"/>
          <w:tab w:val="left" w:pos="567"/>
          <w:tab w:val="left" w:pos="709"/>
          <w:tab w:val="left" w:pos="993"/>
        </w:tabs>
        <w:ind w:left="0" w:right="-143" w:firstLine="0"/>
        <w:rPr>
          <w:sz w:val="20"/>
        </w:rPr>
      </w:pPr>
    </w:p>
    <w:p w14:paraId="4025A5BE" w14:textId="77777777" w:rsidR="00CF5006" w:rsidRDefault="00CF5006" w:rsidP="00865F02">
      <w:pPr>
        <w:pStyle w:val="a8"/>
        <w:tabs>
          <w:tab w:val="clear" w:pos="360"/>
          <w:tab w:val="left" w:pos="567"/>
          <w:tab w:val="left" w:pos="709"/>
          <w:tab w:val="left" w:pos="993"/>
        </w:tabs>
        <w:ind w:left="0" w:right="-143" w:firstLine="0"/>
        <w:rPr>
          <w:sz w:val="20"/>
        </w:rPr>
      </w:pPr>
    </w:p>
    <w:p w14:paraId="5F408102" w14:textId="77777777" w:rsidR="00CF5006" w:rsidRDefault="00CF5006" w:rsidP="00865F02">
      <w:pPr>
        <w:pStyle w:val="a8"/>
        <w:tabs>
          <w:tab w:val="clear" w:pos="360"/>
          <w:tab w:val="left" w:pos="567"/>
          <w:tab w:val="left" w:pos="709"/>
          <w:tab w:val="left" w:pos="993"/>
        </w:tabs>
        <w:ind w:left="0" w:right="-143" w:firstLine="0"/>
        <w:rPr>
          <w:sz w:val="20"/>
        </w:rPr>
      </w:pPr>
    </w:p>
    <w:p w14:paraId="0AB4A03F" w14:textId="77777777" w:rsidR="00CF5006" w:rsidRDefault="00CF5006" w:rsidP="00865F02">
      <w:pPr>
        <w:pStyle w:val="a8"/>
        <w:tabs>
          <w:tab w:val="clear" w:pos="360"/>
          <w:tab w:val="left" w:pos="567"/>
          <w:tab w:val="left" w:pos="709"/>
          <w:tab w:val="left" w:pos="993"/>
        </w:tabs>
        <w:ind w:left="0" w:right="-143" w:firstLine="0"/>
        <w:rPr>
          <w:sz w:val="20"/>
        </w:rPr>
      </w:pPr>
    </w:p>
    <w:p w14:paraId="5FCB1A4C" w14:textId="77777777" w:rsidR="00CF5006" w:rsidRDefault="00CF5006" w:rsidP="00865F02">
      <w:pPr>
        <w:pStyle w:val="a8"/>
        <w:tabs>
          <w:tab w:val="clear" w:pos="360"/>
          <w:tab w:val="left" w:pos="567"/>
          <w:tab w:val="left" w:pos="709"/>
          <w:tab w:val="left" w:pos="993"/>
        </w:tabs>
        <w:ind w:left="0" w:right="-143" w:firstLine="0"/>
        <w:rPr>
          <w:sz w:val="20"/>
        </w:rPr>
      </w:pPr>
    </w:p>
    <w:p w14:paraId="1D1C0400" w14:textId="77777777" w:rsidR="00CF5006" w:rsidRDefault="00CF5006" w:rsidP="00865F02">
      <w:pPr>
        <w:pStyle w:val="a8"/>
        <w:tabs>
          <w:tab w:val="clear" w:pos="360"/>
          <w:tab w:val="left" w:pos="567"/>
          <w:tab w:val="left" w:pos="709"/>
          <w:tab w:val="left" w:pos="993"/>
        </w:tabs>
        <w:ind w:left="0" w:right="-143" w:firstLine="0"/>
        <w:rPr>
          <w:sz w:val="20"/>
        </w:rPr>
      </w:pPr>
    </w:p>
    <w:p w14:paraId="594C6D74" w14:textId="77777777" w:rsidR="00CF5006" w:rsidRDefault="00CF5006" w:rsidP="00865F02">
      <w:pPr>
        <w:pStyle w:val="a8"/>
        <w:tabs>
          <w:tab w:val="clear" w:pos="360"/>
          <w:tab w:val="left" w:pos="567"/>
          <w:tab w:val="left" w:pos="709"/>
          <w:tab w:val="left" w:pos="993"/>
        </w:tabs>
        <w:ind w:left="0" w:right="-143" w:firstLine="0"/>
        <w:rPr>
          <w:sz w:val="20"/>
        </w:rPr>
      </w:pPr>
    </w:p>
    <w:p w14:paraId="50EE55E3" w14:textId="77777777" w:rsidR="00CF5006" w:rsidRDefault="00CF5006" w:rsidP="00865F02">
      <w:pPr>
        <w:pStyle w:val="a8"/>
        <w:tabs>
          <w:tab w:val="clear" w:pos="360"/>
          <w:tab w:val="left" w:pos="567"/>
          <w:tab w:val="left" w:pos="709"/>
          <w:tab w:val="left" w:pos="993"/>
        </w:tabs>
        <w:ind w:left="0" w:right="-143" w:firstLine="0"/>
        <w:rPr>
          <w:sz w:val="20"/>
        </w:rPr>
      </w:pPr>
    </w:p>
    <w:p w14:paraId="5A87A9EC" w14:textId="77777777" w:rsidR="00CF5006" w:rsidRDefault="00CF5006" w:rsidP="00865F02">
      <w:pPr>
        <w:pStyle w:val="a8"/>
        <w:tabs>
          <w:tab w:val="clear" w:pos="360"/>
          <w:tab w:val="left" w:pos="567"/>
          <w:tab w:val="left" w:pos="709"/>
          <w:tab w:val="left" w:pos="993"/>
        </w:tabs>
        <w:ind w:left="0" w:right="-143" w:firstLine="0"/>
        <w:rPr>
          <w:sz w:val="20"/>
        </w:rPr>
      </w:pPr>
    </w:p>
    <w:p w14:paraId="7781006A" w14:textId="77777777" w:rsidR="00CF5006" w:rsidRDefault="00CF5006" w:rsidP="00865F02">
      <w:pPr>
        <w:pStyle w:val="a8"/>
        <w:tabs>
          <w:tab w:val="clear" w:pos="360"/>
          <w:tab w:val="left" w:pos="567"/>
          <w:tab w:val="left" w:pos="709"/>
          <w:tab w:val="left" w:pos="993"/>
        </w:tabs>
        <w:ind w:left="0" w:right="-143" w:firstLine="0"/>
        <w:rPr>
          <w:sz w:val="20"/>
        </w:rPr>
      </w:pPr>
    </w:p>
    <w:p w14:paraId="502D69D8" w14:textId="77777777" w:rsidR="00CF5006" w:rsidRDefault="00CF5006" w:rsidP="00865F02">
      <w:pPr>
        <w:pStyle w:val="a8"/>
        <w:tabs>
          <w:tab w:val="clear" w:pos="360"/>
          <w:tab w:val="left" w:pos="567"/>
          <w:tab w:val="left" w:pos="709"/>
          <w:tab w:val="left" w:pos="993"/>
        </w:tabs>
        <w:ind w:left="0" w:right="-143" w:firstLine="0"/>
        <w:rPr>
          <w:sz w:val="20"/>
        </w:rPr>
      </w:pPr>
    </w:p>
    <w:p w14:paraId="04F0AF9F" w14:textId="77777777" w:rsidR="00CF5006" w:rsidRDefault="00CF5006" w:rsidP="00865F02">
      <w:pPr>
        <w:pStyle w:val="a8"/>
        <w:tabs>
          <w:tab w:val="clear" w:pos="360"/>
          <w:tab w:val="left" w:pos="567"/>
          <w:tab w:val="left" w:pos="709"/>
          <w:tab w:val="left" w:pos="993"/>
        </w:tabs>
        <w:ind w:left="0" w:right="-143" w:firstLine="0"/>
        <w:rPr>
          <w:sz w:val="20"/>
        </w:rPr>
      </w:pPr>
    </w:p>
    <w:p w14:paraId="064C6AF1" w14:textId="77777777" w:rsidR="00CF5006" w:rsidRDefault="00CF5006" w:rsidP="00865F02">
      <w:pPr>
        <w:pStyle w:val="a8"/>
        <w:tabs>
          <w:tab w:val="clear" w:pos="360"/>
          <w:tab w:val="left" w:pos="567"/>
          <w:tab w:val="left" w:pos="709"/>
          <w:tab w:val="left" w:pos="993"/>
        </w:tabs>
        <w:ind w:left="0" w:right="-143" w:firstLine="0"/>
        <w:rPr>
          <w:sz w:val="20"/>
        </w:rPr>
      </w:pPr>
    </w:p>
    <w:p w14:paraId="2A92E1ED" w14:textId="77777777" w:rsidR="00CF5006" w:rsidRDefault="00CF5006" w:rsidP="00865F02">
      <w:pPr>
        <w:pStyle w:val="a8"/>
        <w:tabs>
          <w:tab w:val="clear" w:pos="360"/>
          <w:tab w:val="left" w:pos="567"/>
          <w:tab w:val="left" w:pos="709"/>
          <w:tab w:val="left" w:pos="993"/>
        </w:tabs>
        <w:ind w:left="0" w:right="-143" w:firstLine="0"/>
        <w:rPr>
          <w:sz w:val="20"/>
        </w:rPr>
      </w:pPr>
    </w:p>
    <w:p w14:paraId="650EC5B9" w14:textId="77777777" w:rsidR="00CF5006" w:rsidRDefault="00CF5006" w:rsidP="00865F02">
      <w:pPr>
        <w:pStyle w:val="a8"/>
        <w:tabs>
          <w:tab w:val="clear" w:pos="360"/>
          <w:tab w:val="left" w:pos="567"/>
          <w:tab w:val="left" w:pos="709"/>
          <w:tab w:val="left" w:pos="993"/>
        </w:tabs>
        <w:ind w:left="0" w:right="-143" w:firstLine="0"/>
        <w:rPr>
          <w:sz w:val="20"/>
        </w:rPr>
      </w:pPr>
    </w:p>
    <w:p w14:paraId="39B8F142" w14:textId="77777777" w:rsidR="00CF5006" w:rsidRDefault="00CF5006" w:rsidP="00865F02">
      <w:pPr>
        <w:pStyle w:val="a8"/>
        <w:tabs>
          <w:tab w:val="clear" w:pos="360"/>
          <w:tab w:val="left" w:pos="567"/>
          <w:tab w:val="left" w:pos="709"/>
          <w:tab w:val="left" w:pos="993"/>
        </w:tabs>
        <w:ind w:left="0" w:right="-143" w:firstLine="0"/>
        <w:rPr>
          <w:sz w:val="20"/>
        </w:rPr>
      </w:pPr>
    </w:p>
    <w:p w14:paraId="79D9480D" w14:textId="77777777" w:rsidR="00CF5006" w:rsidRDefault="00CF5006" w:rsidP="00865F02">
      <w:pPr>
        <w:pStyle w:val="a8"/>
        <w:tabs>
          <w:tab w:val="clear" w:pos="360"/>
          <w:tab w:val="left" w:pos="567"/>
          <w:tab w:val="left" w:pos="709"/>
          <w:tab w:val="left" w:pos="993"/>
        </w:tabs>
        <w:ind w:left="0" w:right="-143" w:firstLine="0"/>
        <w:rPr>
          <w:sz w:val="20"/>
        </w:rPr>
      </w:pPr>
    </w:p>
    <w:p w14:paraId="7468B1FC" w14:textId="77777777" w:rsidR="00CF5006" w:rsidRDefault="00CF5006" w:rsidP="00865F02">
      <w:pPr>
        <w:pStyle w:val="a8"/>
        <w:tabs>
          <w:tab w:val="clear" w:pos="360"/>
          <w:tab w:val="left" w:pos="567"/>
          <w:tab w:val="left" w:pos="709"/>
          <w:tab w:val="left" w:pos="993"/>
        </w:tabs>
        <w:ind w:left="0" w:right="-143" w:firstLine="0"/>
        <w:rPr>
          <w:sz w:val="20"/>
        </w:rPr>
      </w:pPr>
    </w:p>
    <w:p w14:paraId="71E04746" w14:textId="3EEBDAC2" w:rsidR="0069106A" w:rsidRPr="007B1767" w:rsidRDefault="00B426DE" w:rsidP="00865F02">
      <w:pPr>
        <w:pStyle w:val="a8"/>
        <w:tabs>
          <w:tab w:val="clear" w:pos="360"/>
          <w:tab w:val="left" w:pos="567"/>
          <w:tab w:val="left" w:pos="709"/>
          <w:tab w:val="left" w:pos="993"/>
        </w:tabs>
        <w:ind w:left="0" w:right="-143" w:firstLine="0"/>
        <w:rPr>
          <w:sz w:val="20"/>
        </w:rPr>
      </w:pPr>
      <w:r>
        <w:rPr>
          <w:sz w:val="20"/>
        </w:rPr>
        <w:t xml:space="preserve">             5.</w:t>
      </w:r>
      <w:bookmarkStart w:id="0" w:name="_GoBack"/>
      <w:bookmarkEnd w:id="0"/>
      <w:r w:rsidR="0069106A" w:rsidRPr="007B1767">
        <w:rPr>
          <w:sz w:val="20"/>
        </w:rPr>
        <w:t>Члены тен</w:t>
      </w:r>
      <w:r w:rsidR="00816527" w:rsidRPr="007B1767">
        <w:rPr>
          <w:sz w:val="20"/>
        </w:rPr>
        <w:t>дерной комиссии не являются аффилированными с участниками и/или руководителями потенциальных поставщиков.</w:t>
      </w:r>
    </w:p>
    <w:p w14:paraId="441B40C4" w14:textId="77777777" w:rsidR="00603854" w:rsidRPr="007B1767" w:rsidRDefault="00603854" w:rsidP="00C034A1">
      <w:pPr>
        <w:pStyle w:val="a8"/>
        <w:tabs>
          <w:tab w:val="clear" w:pos="360"/>
          <w:tab w:val="left" w:pos="567"/>
          <w:tab w:val="left" w:pos="709"/>
          <w:tab w:val="left" w:pos="993"/>
        </w:tabs>
        <w:ind w:left="899" w:right="-143" w:firstLine="0"/>
        <w:rPr>
          <w:sz w:val="20"/>
        </w:rPr>
      </w:pPr>
    </w:p>
    <w:tbl>
      <w:tblPr>
        <w:tblStyle w:val="ad"/>
        <w:tblW w:w="0" w:type="auto"/>
        <w:tblInd w:w="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7389"/>
        <w:gridCol w:w="7326"/>
      </w:tblGrid>
      <w:tr w:rsidR="00F77595" w:rsidRPr="007B1767" w14:paraId="66F475A9" w14:textId="77777777" w:rsidTr="0065398A">
        <w:tc>
          <w:tcPr>
            <w:tcW w:w="7389" w:type="dxa"/>
            <w:shd w:val="clear" w:color="auto" w:fill="FFFFFF" w:themeFill="background1"/>
            <w:vAlign w:val="center"/>
          </w:tcPr>
          <w:p w14:paraId="18B4139F" w14:textId="3343F506" w:rsidR="00F77595" w:rsidRPr="007B1767" w:rsidRDefault="00F77595" w:rsidP="00F77595">
            <w:pPr>
              <w:pStyle w:val="a8"/>
              <w:tabs>
                <w:tab w:val="clear" w:pos="360"/>
                <w:tab w:val="left" w:pos="567"/>
                <w:tab w:val="left" w:pos="709"/>
                <w:tab w:val="left" w:pos="993"/>
              </w:tabs>
              <w:ind w:left="0" w:right="-143" w:firstLine="0"/>
              <w:rPr>
                <w:sz w:val="20"/>
              </w:rPr>
            </w:pPr>
          </w:p>
        </w:tc>
        <w:tc>
          <w:tcPr>
            <w:tcW w:w="7326" w:type="dxa"/>
            <w:shd w:val="clear" w:color="auto" w:fill="FFFFFF" w:themeFill="background1"/>
            <w:vAlign w:val="center"/>
          </w:tcPr>
          <w:p w14:paraId="4F61688B" w14:textId="6A8CB68B" w:rsidR="00F77595" w:rsidRPr="007B1767" w:rsidRDefault="00F77595" w:rsidP="00F77595">
            <w:pPr>
              <w:keepNext/>
              <w:outlineLvl w:val="0"/>
              <w:rPr>
                <w:sz w:val="20"/>
                <w:szCs w:val="20"/>
              </w:rPr>
            </w:pPr>
          </w:p>
        </w:tc>
      </w:tr>
      <w:tr w:rsidR="00F77595" w:rsidRPr="007B1767" w14:paraId="4899E974" w14:textId="77777777" w:rsidTr="0065398A">
        <w:tc>
          <w:tcPr>
            <w:tcW w:w="7389" w:type="dxa"/>
            <w:shd w:val="clear" w:color="auto" w:fill="FFFFFF" w:themeFill="background1"/>
            <w:vAlign w:val="center"/>
          </w:tcPr>
          <w:p w14:paraId="4B52B414" w14:textId="2D701507" w:rsidR="00F77595" w:rsidRPr="007B1767" w:rsidRDefault="00F77595" w:rsidP="00F77595">
            <w:pPr>
              <w:pStyle w:val="a8"/>
              <w:tabs>
                <w:tab w:val="clear" w:pos="360"/>
                <w:tab w:val="left" w:pos="567"/>
                <w:tab w:val="left" w:pos="709"/>
                <w:tab w:val="left" w:pos="993"/>
              </w:tabs>
              <w:ind w:left="0" w:right="-143" w:firstLine="0"/>
              <w:rPr>
                <w:sz w:val="20"/>
              </w:rPr>
            </w:pPr>
          </w:p>
        </w:tc>
        <w:tc>
          <w:tcPr>
            <w:tcW w:w="7326" w:type="dxa"/>
            <w:shd w:val="clear" w:color="auto" w:fill="FFFFFF" w:themeFill="background1"/>
            <w:vAlign w:val="center"/>
          </w:tcPr>
          <w:p w14:paraId="3ED33B62" w14:textId="511BAAB0" w:rsidR="00F77595" w:rsidRPr="007B1767" w:rsidRDefault="00F77595" w:rsidP="00F77595">
            <w:pPr>
              <w:keepNext/>
              <w:outlineLvl w:val="0"/>
              <w:rPr>
                <w:sz w:val="20"/>
                <w:szCs w:val="20"/>
              </w:rPr>
            </w:pPr>
          </w:p>
        </w:tc>
      </w:tr>
      <w:tr w:rsidR="00F77595" w:rsidRPr="007B1767" w14:paraId="08CBB542" w14:textId="77777777" w:rsidTr="007B1767">
        <w:tc>
          <w:tcPr>
            <w:tcW w:w="7389" w:type="dxa"/>
            <w:shd w:val="clear" w:color="auto" w:fill="FFFFFF" w:themeFill="background1"/>
            <w:vAlign w:val="center"/>
          </w:tcPr>
          <w:p w14:paraId="539DF296" w14:textId="16CD8C47" w:rsidR="00F77595" w:rsidRPr="007B1767" w:rsidRDefault="00F77595" w:rsidP="00F77595">
            <w:pPr>
              <w:keepNext/>
              <w:outlineLvl w:val="0"/>
              <w:rPr>
                <w:sz w:val="20"/>
                <w:szCs w:val="20"/>
                <w:lang w:val="kk-KZ"/>
              </w:rPr>
            </w:pPr>
          </w:p>
        </w:tc>
        <w:tc>
          <w:tcPr>
            <w:tcW w:w="7326" w:type="dxa"/>
            <w:shd w:val="clear" w:color="auto" w:fill="FFFFFF" w:themeFill="background1"/>
            <w:vAlign w:val="center"/>
          </w:tcPr>
          <w:p w14:paraId="6D705076" w14:textId="3FE38762" w:rsidR="00F77595" w:rsidRPr="007B1767" w:rsidRDefault="00F77595" w:rsidP="00F77595">
            <w:pPr>
              <w:keepNext/>
              <w:outlineLvl w:val="0"/>
              <w:rPr>
                <w:sz w:val="20"/>
                <w:szCs w:val="20"/>
                <w:lang w:val="kk-KZ"/>
              </w:rPr>
            </w:pPr>
          </w:p>
        </w:tc>
      </w:tr>
      <w:tr w:rsidR="00F77595" w:rsidRPr="007B1767" w14:paraId="5336FC63" w14:textId="77777777" w:rsidTr="007B1767">
        <w:tc>
          <w:tcPr>
            <w:tcW w:w="7389" w:type="dxa"/>
            <w:shd w:val="clear" w:color="auto" w:fill="FFFFFF" w:themeFill="background1"/>
            <w:vAlign w:val="center"/>
          </w:tcPr>
          <w:p w14:paraId="09F55828" w14:textId="05297085" w:rsidR="00F77595" w:rsidRPr="007B1767" w:rsidRDefault="00F77595" w:rsidP="00F77595">
            <w:pPr>
              <w:keepNext/>
              <w:outlineLvl w:val="0"/>
              <w:rPr>
                <w:sz w:val="20"/>
                <w:szCs w:val="20"/>
                <w:lang w:val="kk-KZ"/>
              </w:rPr>
            </w:pPr>
          </w:p>
        </w:tc>
        <w:tc>
          <w:tcPr>
            <w:tcW w:w="7326" w:type="dxa"/>
            <w:shd w:val="clear" w:color="auto" w:fill="FFFFFF" w:themeFill="background1"/>
            <w:vAlign w:val="center"/>
          </w:tcPr>
          <w:p w14:paraId="2443AC55" w14:textId="668B32D1" w:rsidR="00F77595" w:rsidRPr="007B1767" w:rsidRDefault="00F77595" w:rsidP="00F77595">
            <w:pPr>
              <w:keepNext/>
              <w:spacing w:line="276" w:lineRule="auto"/>
              <w:outlineLvl w:val="0"/>
              <w:rPr>
                <w:sz w:val="20"/>
                <w:szCs w:val="20"/>
                <w:lang w:val="kk-KZ"/>
              </w:rPr>
            </w:pPr>
          </w:p>
        </w:tc>
      </w:tr>
      <w:tr w:rsidR="00F77595" w:rsidRPr="007B1767" w14:paraId="33B2FCD8" w14:textId="77777777" w:rsidTr="0065398A">
        <w:trPr>
          <w:trHeight w:val="206"/>
        </w:trPr>
        <w:tc>
          <w:tcPr>
            <w:tcW w:w="7389" w:type="dxa"/>
            <w:shd w:val="clear" w:color="auto" w:fill="FFFFFF" w:themeFill="background1"/>
            <w:vAlign w:val="center"/>
          </w:tcPr>
          <w:p w14:paraId="7F7D550D" w14:textId="010842BC" w:rsidR="00F77595" w:rsidRPr="007B1767" w:rsidRDefault="00F77595" w:rsidP="00F77595">
            <w:pPr>
              <w:keepNext/>
              <w:outlineLvl w:val="0"/>
              <w:rPr>
                <w:sz w:val="20"/>
                <w:szCs w:val="20"/>
                <w:lang w:val="kk-KZ"/>
              </w:rPr>
            </w:pPr>
          </w:p>
        </w:tc>
        <w:tc>
          <w:tcPr>
            <w:tcW w:w="7326" w:type="dxa"/>
            <w:shd w:val="clear" w:color="auto" w:fill="FFFFFF" w:themeFill="background1"/>
            <w:vAlign w:val="center"/>
          </w:tcPr>
          <w:p w14:paraId="0634D3EE" w14:textId="21CE43B5" w:rsidR="00F77595" w:rsidRPr="007B1767" w:rsidRDefault="00F77595" w:rsidP="00F77595">
            <w:pPr>
              <w:keepNext/>
              <w:spacing w:line="276" w:lineRule="auto"/>
              <w:outlineLvl w:val="0"/>
              <w:rPr>
                <w:sz w:val="20"/>
                <w:szCs w:val="20"/>
                <w:lang w:val="kk-KZ"/>
              </w:rPr>
            </w:pPr>
          </w:p>
        </w:tc>
      </w:tr>
      <w:tr w:rsidR="00F77595" w:rsidRPr="007B1767" w14:paraId="269FEABB" w14:textId="77777777" w:rsidTr="0065398A">
        <w:tc>
          <w:tcPr>
            <w:tcW w:w="7389" w:type="dxa"/>
            <w:shd w:val="clear" w:color="auto" w:fill="FFFFFF" w:themeFill="background1"/>
            <w:vAlign w:val="center"/>
          </w:tcPr>
          <w:p w14:paraId="749ACAD3" w14:textId="31618673" w:rsidR="00F77595" w:rsidRPr="007B1767" w:rsidRDefault="00F77595" w:rsidP="00F77595">
            <w:pPr>
              <w:keepNext/>
              <w:outlineLvl w:val="0"/>
              <w:rPr>
                <w:sz w:val="20"/>
                <w:szCs w:val="20"/>
                <w:lang w:val="kk-KZ"/>
              </w:rPr>
            </w:pPr>
          </w:p>
        </w:tc>
        <w:tc>
          <w:tcPr>
            <w:tcW w:w="7326" w:type="dxa"/>
            <w:shd w:val="clear" w:color="auto" w:fill="FFFFFF" w:themeFill="background1"/>
            <w:vAlign w:val="center"/>
          </w:tcPr>
          <w:p w14:paraId="2225FE77" w14:textId="34F4E0D1" w:rsidR="00F77595" w:rsidRPr="007B1767" w:rsidRDefault="00F77595" w:rsidP="00F77595">
            <w:pPr>
              <w:pStyle w:val="a8"/>
              <w:tabs>
                <w:tab w:val="clear" w:pos="360"/>
                <w:tab w:val="left" w:pos="567"/>
                <w:tab w:val="left" w:pos="709"/>
                <w:tab w:val="left" w:pos="993"/>
              </w:tabs>
              <w:ind w:left="0" w:right="-143" w:firstLine="0"/>
              <w:rPr>
                <w:sz w:val="20"/>
              </w:rPr>
            </w:pPr>
          </w:p>
        </w:tc>
      </w:tr>
      <w:tr w:rsidR="00F77595" w:rsidRPr="007B1767" w14:paraId="1D75D8F9" w14:textId="77777777" w:rsidTr="0065398A">
        <w:tc>
          <w:tcPr>
            <w:tcW w:w="7389" w:type="dxa"/>
            <w:shd w:val="clear" w:color="auto" w:fill="FFFFFF" w:themeFill="background1"/>
            <w:vAlign w:val="center"/>
          </w:tcPr>
          <w:p w14:paraId="5FFCD70E" w14:textId="2708DBAD" w:rsidR="00F77595" w:rsidRPr="007B1767" w:rsidRDefault="00F77595" w:rsidP="00F77595">
            <w:pPr>
              <w:pStyle w:val="a8"/>
              <w:tabs>
                <w:tab w:val="clear" w:pos="360"/>
                <w:tab w:val="left" w:pos="567"/>
                <w:tab w:val="left" w:pos="709"/>
                <w:tab w:val="left" w:pos="993"/>
              </w:tabs>
              <w:ind w:left="0" w:right="-143" w:firstLine="0"/>
              <w:rPr>
                <w:sz w:val="20"/>
              </w:rPr>
            </w:pPr>
          </w:p>
        </w:tc>
        <w:tc>
          <w:tcPr>
            <w:tcW w:w="7326" w:type="dxa"/>
            <w:shd w:val="clear" w:color="auto" w:fill="FFFFFF" w:themeFill="background1"/>
            <w:vAlign w:val="center"/>
          </w:tcPr>
          <w:p w14:paraId="01D32D19" w14:textId="056FA490" w:rsidR="00F77595" w:rsidRPr="007B1767" w:rsidRDefault="00F77595" w:rsidP="00F77595">
            <w:pPr>
              <w:pStyle w:val="a8"/>
              <w:tabs>
                <w:tab w:val="clear" w:pos="360"/>
                <w:tab w:val="left" w:pos="567"/>
                <w:tab w:val="left" w:pos="709"/>
                <w:tab w:val="left" w:pos="993"/>
              </w:tabs>
              <w:ind w:left="0" w:right="-143" w:firstLine="0"/>
              <w:rPr>
                <w:sz w:val="20"/>
              </w:rPr>
            </w:pPr>
          </w:p>
        </w:tc>
      </w:tr>
    </w:tbl>
    <w:p w14:paraId="1C6D5E2B" w14:textId="77777777" w:rsidR="00603854" w:rsidRDefault="00603854" w:rsidP="00C034A1">
      <w:pPr>
        <w:pStyle w:val="a8"/>
        <w:tabs>
          <w:tab w:val="clear" w:pos="360"/>
          <w:tab w:val="left" w:pos="567"/>
          <w:tab w:val="left" w:pos="709"/>
          <w:tab w:val="left" w:pos="993"/>
        </w:tabs>
        <w:ind w:left="899" w:right="-143" w:firstLine="0"/>
        <w:rPr>
          <w:sz w:val="20"/>
        </w:rPr>
      </w:pPr>
    </w:p>
    <w:p w14:paraId="2AC26061" w14:textId="19DD6B71" w:rsidR="00603854" w:rsidRDefault="00603854" w:rsidP="00603854">
      <w:pPr>
        <w:pStyle w:val="a8"/>
        <w:tabs>
          <w:tab w:val="clear" w:pos="360"/>
          <w:tab w:val="left" w:pos="567"/>
          <w:tab w:val="left" w:pos="709"/>
          <w:tab w:val="left" w:pos="993"/>
        </w:tabs>
        <w:ind w:right="-143"/>
        <w:rPr>
          <w:sz w:val="20"/>
        </w:rPr>
      </w:pPr>
    </w:p>
    <w:p w14:paraId="5E6F9887" w14:textId="7A3B6202" w:rsidR="007026B4" w:rsidRDefault="007026B4" w:rsidP="00603854">
      <w:pPr>
        <w:pStyle w:val="a8"/>
        <w:tabs>
          <w:tab w:val="clear" w:pos="360"/>
          <w:tab w:val="left" w:pos="567"/>
          <w:tab w:val="left" w:pos="709"/>
          <w:tab w:val="left" w:pos="993"/>
        </w:tabs>
        <w:ind w:right="-143"/>
        <w:rPr>
          <w:sz w:val="20"/>
        </w:rPr>
      </w:pPr>
    </w:p>
    <w:p w14:paraId="532BE74D" w14:textId="5655697C" w:rsidR="007026B4" w:rsidRDefault="007026B4" w:rsidP="00603854">
      <w:pPr>
        <w:pStyle w:val="a8"/>
        <w:tabs>
          <w:tab w:val="clear" w:pos="360"/>
          <w:tab w:val="left" w:pos="567"/>
          <w:tab w:val="left" w:pos="709"/>
          <w:tab w:val="left" w:pos="993"/>
        </w:tabs>
        <w:ind w:right="-143"/>
        <w:rPr>
          <w:sz w:val="20"/>
        </w:rPr>
      </w:pPr>
    </w:p>
    <w:p w14:paraId="25BCA532" w14:textId="77777777" w:rsidR="007026B4" w:rsidRDefault="007026B4" w:rsidP="00603854">
      <w:pPr>
        <w:pStyle w:val="a8"/>
        <w:tabs>
          <w:tab w:val="clear" w:pos="360"/>
          <w:tab w:val="left" w:pos="567"/>
          <w:tab w:val="left" w:pos="709"/>
          <w:tab w:val="left" w:pos="993"/>
        </w:tabs>
        <w:ind w:right="-143"/>
        <w:rPr>
          <w:sz w:val="20"/>
        </w:rPr>
      </w:pPr>
    </w:p>
    <w:sectPr w:rsidR="007026B4" w:rsidSect="00996516">
      <w:pgSz w:w="16838" w:h="11906" w:orient="landscape"/>
      <w:pgMar w:top="1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B2FDD" w14:textId="77777777" w:rsidR="00A113D2" w:rsidRDefault="00A113D2" w:rsidP="00603854">
      <w:r>
        <w:separator/>
      </w:r>
    </w:p>
  </w:endnote>
  <w:endnote w:type="continuationSeparator" w:id="0">
    <w:p w14:paraId="19F9E0E2" w14:textId="77777777" w:rsidR="00A113D2" w:rsidRDefault="00A113D2" w:rsidP="0060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C66EB" w14:textId="77777777" w:rsidR="00A113D2" w:rsidRDefault="00A113D2" w:rsidP="00603854">
      <w:r>
        <w:separator/>
      </w:r>
    </w:p>
  </w:footnote>
  <w:footnote w:type="continuationSeparator" w:id="0">
    <w:p w14:paraId="50E801B3" w14:textId="77777777" w:rsidR="00A113D2" w:rsidRDefault="00A113D2" w:rsidP="006038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593A"/>
    <w:multiLevelType w:val="hybridMultilevel"/>
    <w:tmpl w:val="CB367628"/>
    <w:lvl w:ilvl="0" w:tplc="853266E4">
      <w:start w:val="10"/>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2" w15:restartNumberingAfterBreak="0">
    <w:nsid w:val="1440161D"/>
    <w:multiLevelType w:val="hybridMultilevel"/>
    <w:tmpl w:val="641C03AE"/>
    <w:lvl w:ilvl="0" w:tplc="4240E546">
      <w:start w:val="1"/>
      <w:numFmt w:val="decimal"/>
      <w:lvlText w:val="%1."/>
      <w:lvlJc w:val="left"/>
      <w:pPr>
        <w:ind w:left="644"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 w15:restartNumberingAfterBreak="0">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662FC5"/>
    <w:multiLevelType w:val="hybridMultilevel"/>
    <w:tmpl w:val="31A01B22"/>
    <w:lvl w:ilvl="0" w:tplc="DF5A1F96">
      <w:start w:val="10"/>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 w15:restartNumberingAfterBreak="0">
    <w:nsid w:val="277F70BA"/>
    <w:multiLevelType w:val="hybridMultilevel"/>
    <w:tmpl w:val="87DC7390"/>
    <w:lvl w:ilvl="0" w:tplc="85046B08">
      <w:start w:val="1"/>
      <w:numFmt w:val="decimal"/>
      <w:lvlText w:val="%1."/>
      <w:lvlJc w:val="left"/>
      <w:pPr>
        <w:ind w:left="3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15:restartNumberingAfterBreak="0">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EF32299"/>
    <w:multiLevelType w:val="hybridMultilevel"/>
    <w:tmpl w:val="EFB6ABF4"/>
    <w:lvl w:ilvl="0" w:tplc="560A24B0">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C80689"/>
    <w:multiLevelType w:val="hybridMultilevel"/>
    <w:tmpl w:val="58A4E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62378C"/>
    <w:multiLevelType w:val="hybridMultilevel"/>
    <w:tmpl w:val="3AAE9678"/>
    <w:lvl w:ilvl="0" w:tplc="48E855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15476E3"/>
    <w:multiLevelType w:val="singleLevel"/>
    <w:tmpl w:val="AF30633C"/>
    <w:lvl w:ilvl="0">
      <w:start w:val="1"/>
      <w:numFmt w:val="decimal"/>
      <w:lvlText w:val=""/>
      <w:lvlJc w:val="left"/>
      <w:pPr>
        <w:tabs>
          <w:tab w:val="num" w:pos="360"/>
        </w:tabs>
        <w:ind w:left="360" w:hanging="360"/>
      </w:pPr>
      <w:rPr>
        <w:rFonts w:hint="default"/>
      </w:rPr>
    </w:lvl>
  </w:abstractNum>
  <w:abstractNum w:abstractNumId="12" w15:restartNumberingAfterBreak="0">
    <w:nsid w:val="7EDC100E"/>
    <w:multiLevelType w:val="hybridMultilevel"/>
    <w:tmpl w:val="C89A644E"/>
    <w:lvl w:ilvl="0" w:tplc="2716ED5E">
      <w:start w:val="10"/>
      <w:numFmt w:val="decimal"/>
      <w:lvlText w:val="%1."/>
      <w:lvlJc w:val="left"/>
      <w:pPr>
        <w:tabs>
          <w:tab w:val="num" w:pos="710"/>
        </w:tabs>
        <w:ind w:left="143" w:firstLine="567"/>
      </w:pPr>
      <w:rPr>
        <w:b w:val="0"/>
      </w:rPr>
    </w:lvl>
    <w:lvl w:ilvl="1" w:tplc="25CC886E">
      <w:start w:val="1"/>
      <w:numFmt w:val="decimal"/>
      <w:lvlText w:val="%2)"/>
      <w:lvlJc w:val="left"/>
      <w:pPr>
        <w:ind w:left="1650" w:hanging="93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6"/>
  </w:num>
  <w:num w:numId="2">
    <w:abstractNumId w:val="11"/>
  </w:num>
  <w:num w:numId="3">
    <w:abstractNumId w:val="7"/>
  </w:num>
  <w:num w:numId="4">
    <w:abstractNumId w:val="3"/>
  </w:num>
  <w:num w:numId="5">
    <w:abstractNumId w:val="9"/>
  </w:num>
  <w:num w:numId="6">
    <w:abstractNumId w:val="1"/>
  </w:num>
  <w:num w:numId="7">
    <w:abstractNumId w:val="8"/>
  </w:num>
  <w:num w:numId="8">
    <w:abstractNumId w:val="0"/>
  </w:num>
  <w:num w:numId="9">
    <w:abstractNumId w:val="4"/>
  </w:num>
  <w:num w:numId="10">
    <w:abstractNumId w:val="10"/>
  </w:num>
  <w:num w:numId="11">
    <w:abstractNumId w:val="12"/>
  </w:num>
  <w:num w:numId="1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216B6"/>
    <w:rsid w:val="00000712"/>
    <w:rsid w:val="00003725"/>
    <w:rsid w:val="0000587E"/>
    <w:rsid w:val="000103C2"/>
    <w:rsid w:val="000217A8"/>
    <w:rsid w:val="000246AE"/>
    <w:rsid w:val="000304F6"/>
    <w:rsid w:val="00031863"/>
    <w:rsid w:val="0003317D"/>
    <w:rsid w:val="0003445E"/>
    <w:rsid w:val="00037930"/>
    <w:rsid w:val="0004079F"/>
    <w:rsid w:val="0004333E"/>
    <w:rsid w:val="000500A2"/>
    <w:rsid w:val="00050766"/>
    <w:rsid w:val="00055503"/>
    <w:rsid w:val="00055F38"/>
    <w:rsid w:val="000608AE"/>
    <w:rsid w:val="00060915"/>
    <w:rsid w:val="000628B7"/>
    <w:rsid w:val="000656F3"/>
    <w:rsid w:val="000673D4"/>
    <w:rsid w:val="00070EB8"/>
    <w:rsid w:val="000718B2"/>
    <w:rsid w:val="00071BE0"/>
    <w:rsid w:val="00071C14"/>
    <w:rsid w:val="00072F4E"/>
    <w:rsid w:val="00074846"/>
    <w:rsid w:val="0007752C"/>
    <w:rsid w:val="000805DC"/>
    <w:rsid w:val="000810C1"/>
    <w:rsid w:val="000863F7"/>
    <w:rsid w:val="000921E3"/>
    <w:rsid w:val="00092970"/>
    <w:rsid w:val="00093DBA"/>
    <w:rsid w:val="00094FA2"/>
    <w:rsid w:val="000B0834"/>
    <w:rsid w:val="000B2D92"/>
    <w:rsid w:val="000B3C33"/>
    <w:rsid w:val="000B5237"/>
    <w:rsid w:val="000B6AB6"/>
    <w:rsid w:val="000C34D4"/>
    <w:rsid w:val="000C3B43"/>
    <w:rsid w:val="000C4A2E"/>
    <w:rsid w:val="000C5C2D"/>
    <w:rsid w:val="000D2752"/>
    <w:rsid w:val="000E4195"/>
    <w:rsid w:val="000F1350"/>
    <w:rsid w:val="000F78F1"/>
    <w:rsid w:val="00114494"/>
    <w:rsid w:val="0012349C"/>
    <w:rsid w:val="00123544"/>
    <w:rsid w:val="00126A85"/>
    <w:rsid w:val="0013443B"/>
    <w:rsid w:val="001350F6"/>
    <w:rsid w:val="00147F29"/>
    <w:rsid w:val="00154C69"/>
    <w:rsid w:val="001550C0"/>
    <w:rsid w:val="00161FBF"/>
    <w:rsid w:val="001656D2"/>
    <w:rsid w:val="0016744C"/>
    <w:rsid w:val="00173A5B"/>
    <w:rsid w:val="00185436"/>
    <w:rsid w:val="00185A48"/>
    <w:rsid w:val="00186B5A"/>
    <w:rsid w:val="00190281"/>
    <w:rsid w:val="001935DB"/>
    <w:rsid w:val="00193693"/>
    <w:rsid w:val="0019413A"/>
    <w:rsid w:val="00196A12"/>
    <w:rsid w:val="001A0EB8"/>
    <w:rsid w:val="001A28EE"/>
    <w:rsid w:val="001B0D45"/>
    <w:rsid w:val="001C2809"/>
    <w:rsid w:val="001C2F23"/>
    <w:rsid w:val="001C3377"/>
    <w:rsid w:val="001C615B"/>
    <w:rsid w:val="001D0401"/>
    <w:rsid w:val="001D28C7"/>
    <w:rsid w:val="001D7FFB"/>
    <w:rsid w:val="0020288B"/>
    <w:rsid w:val="00207921"/>
    <w:rsid w:val="002158CC"/>
    <w:rsid w:val="00231797"/>
    <w:rsid w:val="0023510B"/>
    <w:rsid w:val="002355A6"/>
    <w:rsid w:val="002361B8"/>
    <w:rsid w:val="0024236F"/>
    <w:rsid w:val="002428C2"/>
    <w:rsid w:val="00247D82"/>
    <w:rsid w:val="0025057F"/>
    <w:rsid w:val="0025069C"/>
    <w:rsid w:val="00282994"/>
    <w:rsid w:val="00282CB6"/>
    <w:rsid w:val="00290539"/>
    <w:rsid w:val="0029352D"/>
    <w:rsid w:val="00297160"/>
    <w:rsid w:val="002A0455"/>
    <w:rsid w:val="002A0524"/>
    <w:rsid w:val="002A2628"/>
    <w:rsid w:val="002A2FF3"/>
    <w:rsid w:val="002A627D"/>
    <w:rsid w:val="002B55F8"/>
    <w:rsid w:val="002B6847"/>
    <w:rsid w:val="002B7630"/>
    <w:rsid w:val="002C07C6"/>
    <w:rsid w:val="002D0C24"/>
    <w:rsid w:val="002D17FF"/>
    <w:rsid w:val="002D3C4C"/>
    <w:rsid w:val="002D7B46"/>
    <w:rsid w:val="002E2FB6"/>
    <w:rsid w:val="002E69E3"/>
    <w:rsid w:val="002F3CD9"/>
    <w:rsid w:val="002F3EAE"/>
    <w:rsid w:val="002F4158"/>
    <w:rsid w:val="002F4C02"/>
    <w:rsid w:val="002F7D9E"/>
    <w:rsid w:val="003013AD"/>
    <w:rsid w:val="00301955"/>
    <w:rsid w:val="003117A0"/>
    <w:rsid w:val="00311E85"/>
    <w:rsid w:val="003136F0"/>
    <w:rsid w:val="00313C6E"/>
    <w:rsid w:val="003236E9"/>
    <w:rsid w:val="0032419D"/>
    <w:rsid w:val="003304DB"/>
    <w:rsid w:val="0033078B"/>
    <w:rsid w:val="00333DA9"/>
    <w:rsid w:val="00340A7F"/>
    <w:rsid w:val="003478C0"/>
    <w:rsid w:val="00352E29"/>
    <w:rsid w:val="00356808"/>
    <w:rsid w:val="0035752A"/>
    <w:rsid w:val="00360E8E"/>
    <w:rsid w:val="00361694"/>
    <w:rsid w:val="0036696C"/>
    <w:rsid w:val="0036722A"/>
    <w:rsid w:val="00371CF3"/>
    <w:rsid w:val="003732FB"/>
    <w:rsid w:val="00374A6D"/>
    <w:rsid w:val="003763FF"/>
    <w:rsid w:val="00380249"/>
    <w:rsid w:val="00384D52"/>
    <w:rsid w:val="00384D60"/>
    <w:rsid w:val="00392AC9"/>
    <w:rsid w:val="00393F36"/>
    <w:rsid w:val="003A1B13"/>
    <w:rsid w:val="003B1401"/>
    <w:rsid w:val="003B4572"/>
    <w:rsid w:val="003B755E"/>
    <w:rsid w:val="003C56E7"/>
    <w:rsid w:val="003C74D3"/>
    <w:rsid w:val="003D311B"/>
    <w:rsid w:val="003D3191"/>
    <w:rsid w:val="003D3813"/>
    <w:rsid w:val="003D690B"/>
    <w:rsid w:val="003D73B9"/>
    <w:rsid w:val="003D7520"/>
    <w:rsid w:val="003E14C4"/>
    <w:rsid w:val="003E3A12"/>
    <w:rsid w:val="003E75D6"/>
    <w:rsid w:val="003F35F6"/>
    <w:rsid w:val="00400D24"/>
    <w:rsid w:val="00402173"/>
    <w:rsid w:val="004023EF"/>
    <w:rsid w:val="00403641"/>
    <w:rsid w:val="00405164"/>
    <w:rsid w:val="00415450"/>
    <w:rsid w:val="004154D9"/>
    <w:rsid w:val="00415BB0"/>
    <w:rsid w:val="00432107"/>
    <w:rsid w:val="004377DA"/>
    <w:rsid w:val="00440863"/>
    <w:rsid w:val="0044156F"/>
    <w:rsid w:val="00441945"/>
    <w:rsid w:val="0044209F"/>
    <w:rsid w:val="00443360"/>
    <w:rsid w:val="00443BA7"/>
    <w:rsid w:val="004445C4"/>
    <w:rsid w:val="00445A58"/>
    <w:rsid w:val="00446FD0"/>
    <w:rsid w:val="00450F3B"/>
    <w:rsid w:val="00452909"/>
    <w:rsid w:val="00453441"/>
    <w:rsid w:val="00453530"/>
    <w:rsid w:val="004537A3"/>
    <w:rsid w:val="00455E22"/>
    <w:rsid w:val="00457CD3"/>
    <w:rsid w:val="00457EE4"/>
    <w:rsid w:val="00464FA4"/>
    <w:rsid w:val="00464FBB"/>
    <w:rsid w:val="00467071"/>
    <w:rsid w:val="00470BF2"/>
    <w:rsid w:val="0047170A"/>
    <w:rsid w:val="00471A6A"/>
    <w:rsid w:val="00472666"/>
    <w:rsid w:val="00480B11"/>
    <w:rsid w:val="0048290D"/>
    <w:rsid w:val="00482ADE"/>
    <w:rsid w:val="00484E9A"/>
    <w:rsid w:val="00485DC0"/>
    <w:rsid w:val="004924E0"/>
    <w:rsid w:val="00493967"/>
    <w:rsid w:val="00495524"/>
    <w:rsid w:val="004A47EB"/>
    <w:rsid w:val="004A4D4A"/>
    <w:rsid w:val="004A72BB"/>
    <w:rsid w:val="004B11CE"/>
    <w:rsid w:val="004B1D3D"/>
    <w:rsid w:val="004B5034"/>
    <w:rsid w:val="004B548C"/>
    <w:rsid w:val="004B7F3B"/>
    <w:rsid w:val="004C028F"/>
    <w:rsid w:val="004C4F49"/>
    <w:rsid w:val="004C723F"/>
    <w:rsid w:val="004C76E6"/>
    <w:rsid w:val="004D089F"/>
    <w:rsid w:val="004D0E9C"/>
    <w:rsid w:val="004D2D88"/>
    <w:rsid w:val="004D445C"/>
    <w:rsid w:val="004D488F"/>
    <w:rsid w:val="004E078F"/>
    <w:rsid w:val="004E1FB4"/>
    <w:rsid w:val="004E464C"/>
    <w:rsid w:val="004E79E4"/>
    <w:rsid w:val="004F6438"/>
    <w:rsid w:val="0050087F"/>
    <w:rsid w:val="005048A1"/>
    <w:rsid w:val="00506678"/>
    <w:rsid w:val="00512F0E"/>
    <w:rsid w:val="00520424"/>
    <w:rsid w:val="005213B2"/>
    <w:rsid w:val="00531374"/>
    <w:rsid w:val="00532839"/>
    <w:rsid w:val="00533F2A"/>
    <w:rsid w:val="00537BA5"/>
    <w:rsid w:val="00540858"/>
    <w:rsid w:val="00541692"/>
    <w:rsid w:val="00541C4D"/>
    <w:rsid w:val="00550CAF"/>
    <w:rsid w:val="005510D8"/>
    <w:rsid w:val="00551CB7"/>
    <w:rsid w:val="00552A83"/>
    <w:rsid w:val="005538E6"/>
    <w:rsid w:val="0055484F"/>
    <w:rsid w:val="005554BD"/>
    <w:rsid w:val="00556906"/>
    <w:rsid w:val="00560AD5"/>
    <w:rsid w:val="00561645"/>
    <w:rsid w:val="00561DF3"/>
    <w:rsid w:val="0056490B"/>
    <w:rsid w:val="0056512D"/>
    <w:rsid w:val="005655A2"/>
    <w:rsid w:val="00567F2C"/>
    <w:rsid w:val="005702AF"/>
    <w:rsid w:val="0057085C"/>
    <w:rsid w:val="0057359C"/>
    <w:rsid w:val="00573C9F"/>
    <w:rsid w:val="005766E0"/>
    <w:rsid w:val="00582F82"/>
    <w:rsid w:val="00586CEB"/>
    <w:rsid w:val="00590BD9"/>
    <w:rsid w:val="00594663"/>
    <w:rsid w:val="0059754B"/>
    <w:rsid w:val="005A2C29"/>
    <w:rsid w:val="005A3689"/>
    <w:rsid w:val="005A64D3"/>
    <w:rsid w:val="005B27F4"/>
    <w:rsid w:val="005C03EB"/>
    <w:rsid w:val="005D690E"/>
    <w:rsid w:val="005E3071"/>
    <w:rsid w:val="005E3C3D"/>
    <w:rsid w:val="005F0992"/>
    <w:rsid w:val="005F2EAF"/>
    <w:rsid w:val="005F32C1"/>
    <w:rsid w:val="005F65C5"/>
    <w:rsid w:val="005F6ECD"/>
    <w:rsid w:val="00602C37"/>
    <w:rsid w:val="00603854"/>
    <w:rsid w:val="00604495"/>
    <w:rsid w:val="006048CE"/>
    <w:rsid w:val="00605D2A"/>
    <w:rsid w:val="00615436"/>
    <w:rsid w:val="006212F5"/>
    <w:rsid w:val="006248EA"/>
    <w:rsid w:val="00627A42"/>
    <w:rsid w:val="0063386B"/>
    <w:rsid w:val="00635597"/>
    <w:rsid w:val="00635776"/>
    <w:rsid w:val="00635A75"/>
    <w:rsid w:val="006375B2"/>
    <w:rsid w:val="00643A28"/>
    <w:rsid w:val="0065398A"/>
    <w:rsid w:val="00654720"/>
    <w:rsid w:val="006612AA"/>
    <w:rsid w:val="00663166"/>
    <w:rsid w:val="00663427"/>
    <w:rsid w:val="00664376"/>
    <w:rsid w:val="006655D2"/>
    <w:rsid w:val="0066620C"/>
    <w:rsid w:val="00666C62"/>
    <w:rsid w:val="006709A5"/>
    <w:rsid w:val="00672A62"/>
    <w:rsid w:val="00680550"/>
    <w:rsid w:val="00682405"/>
    <w:rsid w:val="006846E3"/>
    <w:rsid w:val="00686C45"/>
    <w:rsid w:val="0069106A"/>
    <w:rsid w:val="006947C0"/>
    <w:rsid w:val="006A09A3"/>
    <w:rsid w:val="006A2702"/>
    <w:rsid w:val="006A4F4C"/>
    <w:rsid w:val="006A722F"/>
    <w:rsid w:val="006B0560"/>
    <w:rsid w:val="006C16EC"/>
    <w:rsid w:val="006C2075"/>
    <w:rsid w:val="006C2C68"/>
    <w:rsid w:val="006C5021"/>
    <w:rsid w:val="006D2374"/>
    <w:rsid w:val="006E3976"/>
    <w:rsid w:val="006E73D2"/>
    <w:rsid w:val="006F3122"/>
    <w:rsid w:val="006F70DD"/>
    <w:rsid w:val="007026B4"/>
    <w:rsid w:val="00703ACA"/>
    <w:rsid w:val="007077C9"/>
    <w:rsid w:val="00733462"/>
    <w:rsid w:val="00733C35"/>
    <w:rsid w:val="00736FE0"/>
    <w:rsid w:val="0074524C"/>
    <w:rsid w:val="00745BA7"/>
    <w:rsid w:val="0074775D"/>
    <w:rsid w:val="007504E2"/>
    <w:rsid w:val="007514D6"/>
    <w:rsid w:val="0075168C"/>
    <w:rsid w:val="007547C5"/>
    <w:rsid w:val="00755D58"/>
    <w:rsid w:val="0076396F"/>
    <w:rsid w:val="007768B2"/>
    <w:rsid w:val="00782809"/>
    <w:rsid w:val="00782949"/>
    <w:rsid w:val="00785043"/>
    <w:rsid w:val="00797DF4"/>
    <w:rsid w:val="007B086A"/>
    <w:rsid w:val="007B0D67"/>
    <w:rsid w:val="007B1767"/>
    <w:rsid w:val="007B2B52"/>
    <w:rsid w:val="007B6CCC"/>
    <w:rsid w:val="007C31F6"/>
    <w:rsid w:val="007C5B02"/>
    <w:rsid w:val="007D21B9"/>
    <w:rsid w:val="007D2EEF"/>
    <w:rsid w:val="007D5496"/>
    <w:rsid w:val="007E226C"/>
    <w:rsid w:val="007E4DED"/>
    <w:rsid w:val="007F0447"/>
    <w:rsid w:val="007F56A0"/>
    <w:rsid w:val="00800EF2"/>
    <w:rsid w:val="00800FA3"/>
    <w:rsid w:val="00801F32"/>
    <w:rsid w:val="00805B2F"/>
    <w:rsid w:val="00815587"/>
    <w:rsid w:val="00816527"/>
    <w:rsid w:val="0082208D"/>
    <w:rsid w:val="00823C85"/>
    <w:rsid w:val="00825A0A"/>
    <w:rsid w:val="00830162"/>
    <w:rsid w:val="00842D8A"/>
    <w:rsid w:val="00844207"/>
    <w:rsid w:val="00853BC3"/>
    <w:rsid w:val="008545F7"/>
    <w:rsid w:val="00857CED"/>
    <w:rsid w:val="0086069B"/>
    <w:rsid w:val="00861228"/>
    <w:rsid w:val="0086474D"/>
    <w:rsid w:val="00865F02"/>
    <w:rsid w:val="00874C91"/>
    <w:rsid w:val="00876865"/>
    <w:rsid w:val="00876B9E"/>
    <w:rsid w:val="00880F14"/>
    <w:rsid w:val="008879C8"/>
    <w:rsid w:val="00887AF0"/>
    <w:rsid w:val="00894B06"/>
    <w:rsid w:val="008A0BC8"/>
    <w:rsid w:val="008A2774"/>
    <w:rsid w:val="008A2B2E"/>
    <w:rsid w:val="008B4297"/>
    <w:rsid w:val="008B6AF7"/>
    <w:rsid w:val="008C1B9F"/>
    <w:rsid w:val="008C30DD"/>
    <w:rsid w:val="008C390D"/>
    <w:rsid w:val="008C585D"/>
    <w:rsid w:val="008D1FFE"/>
    <w:rsid w:val="008E0C65"/>
    <w:rsid w:val="008E367B"/>
    <w:rsid w:val="008F35EF"/>
    <w:rsid w:val="008F5894"/>
    <w:rsid w:val="0090339A"/>
    <w:rsid w:val="00922F9E"/>
    <w:rsid w:val="00930109"/>
    <w:rsid w:val="00931771"/>
    <w:rsid w:val="00932E68"/>
    <w:rsid w:val="009374F5"/>
    <w:rsid w:val="00940C0C"/>
    <w:rsid w:val="009410D3"/>
    <w:rsid w:val="009416A0"/>
    <w:rsid w:val="00942A88"/>
    <w:rsid w:val="00944E9C"/>
    <w:rsid w:val="0094708B"/>
    <w:rsid w:val="009476B2"/>
    <w:rsid w:val="009479C9"/>
    <w:rsid w:val="00950398"/>
    <w:rsid w:val="0095612C"/>
    <w:rsid w:val="00964EA3"/>
    <w:rsid w:val="00965215"/>
    <w:rsid w:val="00966177"/>
    <w:rsid w:val="009720D0"/>
    <w:rsid w:val="00973DCE"/>
    <w:rsid w:val="00975BEA"/>
    <w:rsid w:val="00981112"/>
    <w:rsid w:val="009823CC"/>
    <w:rsid w:val="00987068"/>
    <w:rsid w:val="009920CC"/>
    <w:rsid w:val="00992AE1"/>
    <w:rsid w:val="00993306"/>
    <w:rsid w:val="00993526"/>
    <w:rsid w:val="0099417A"/>
    <w:rsid w:val="009955C5"/>
    <w:rsid w:val="00996516"/>
    <w:rsid w:val="009A1C2F"/>
    <w:rsid w:val="009A3DE9"/>
    <w:rsid w:val="009A3E84"/>
    <w:rsid w:val="009A4EA5"/>
    <w:rsid w:val="009B18CA"/>
    <w:rsid w:val="009B2383"/>
    <w:rsid w:val="009B307F"/>
    <w:rsid w:val="009B33FA"/>
    <w:rsid w:val="009B7EF0"/>
    <w:rsid w:val="009C2043"/>
    <w:rsid w:val="009C29C5"/>
    <w:rsid w:val="009C29FF"/>
    <w:rsid w:val="009C2E0B"/>
    <w:rsid w:val="009C3D23"/>
    <w:rsid w:val="009D30AE"/>
    <w:rsid w:val="009D4A52"/>
    <w:rsid w:val="009D5C8A"/>
    <w:rsid w:val="009D5E29"/>
    <w:rsid w:val="009E7F12"/>
    <w:rsid w:val="009F1304"/>
    <w:rsid w:val="009F134E"/>
    <w:rsid w:val="009F4B62"/>
    <w:rsid w:val="00A001B7"/>
    <w:rsid w:val="00A113D2"/>
    <w:rsid w:val="00A13991"/>
    <w:rsid w:val="00A20C42"/>
    <w:rsid w:val="00A20FFB"/>
    <w:rsid w:val="00A30FCF"/>
    <w:rsid w:val="00A32CCF"/>
    <w:rsid w:val="00A33106"/>
    <w:rsid w:val="00A41F6E"/>
    <w:rsid w:val="00A4437E"/>
    <w:rsid w:val="00A44C7A"/>
    <w:rsid w:val="00A54306"/>
    <w:rsid w:val="00A569B5"/>
    <w:rsid w:val="00A72B8D"/>
    <w:rsid w:val="00A75AF7"/>
    <w:rsid w:val="00A83640"/>
    <w:rsid w:val="00A8561C"/>
    <w:rsid w:val="00A87C53"/>
    <w:rsid w:val="00A906D9"/>
    <w:rsid w:val="00A925E2"/>
    <w:rsid w:val="00A977D9"/>
    <w:rsid w:val="00AA1A26"/>
    <w:rsid w:val="00AA654C"/>
    <w:rsid w:val="00AB0E01"/>
    <w:rsid w:val="00AB467B"/>
    <w:rsid w:val="00AC0A72"/>
    <w:rsid w:val="00AC1349"/>
    <w:rsid w:val="00AC2578"/>
    <w:rsid w:val="00AC7B55"/>
    <w:rsid w:val="00AD219E"/>
    <w:rsid w:val="00AD573C"/>
    <w:rsid w:val="00AE7539"/>
    <w:rsid w:val="00AF3A1F"/>
    <w:rsid w:val="00B02F45"/>
    <w:rsid w:val="00B03979"/>
    <w:rsid w:val="00B040C8"/>
    <w:rsid w:val="00B04703"/>
    <w:rsid w:val="00B06451"/>
    <w:rsid w:val="00B160F6"/>
    <w:rsid w:val="00B2057E"/>
    <w:rsid w:val="00B26E27"/>
    <w:rsid w:val="00B30118"/>
    <w:rsid w:val="00B362AF"/>
    <w:rsid w:val="00B40A81"/>
    <w:rsid w:val="00B40C4F"/>
    <w:rsid w:val="00B4168B"/>
    <w:rsid w:val="00B426DE"/>
    <w:rsid w:val="00B45DDA"/>
    <w:rsid w:val="00B467E9"/>
    <w:rsid w:val="00B52A2C"/>
    <w:rsid w:val="00B57D38"/>
    <w:rsid w:val="00B60040"/>
    <w:rsid w:val="00B63BE6"/>
    <w:rsid w:val="00B66B0A"/>
    <w:rsid w:val="00B76FD5"/>
    <w:rsid w:val="00B80240"/>
    <w:rsid w:val="00B927C0"/>
    <w:rsid w:val="00B92E52"/>
    <w:rsid w:val="00BA5AC7"/>
    <w:rsid w:val="00BB781A"/>
    <w:rsid w:val="00BB7F7C"/>
    <w:rsid w:val="00BC1466"/>
    <w:rsid w:val="00BC2B4C"/>
    <w:rsid w:val="00BC403B"/>
    <w:rsid w:val="00BC6CCC"/>
    <w:rsid w:val="00BD0B28"/>
    <w:rsid w:val="00BD4E11"/>
    <w:rsid w:val="00BD6FD0"/>
    <w:rsid w:val="00BD7339"/>
    <w:rsid w:val="00BD7382"/>
    <w:rsid w:val="00BE35FC"/>
    <w:rsid w:val="00BF2E8C"/>
    <w:rsid w:val="00C0018A"/>
    <w:rsid w:val="00C034A1"/>
    <w:rsid w:val="00C0483A"/>
    <w:rsid w:val="00C04DF0"/>
    <w:rsid w:val="00C0570F"/>
    <w:rsid w:val="00C06E67"/>
    <w:rsid w:val="00C102EF"/>
    <w:rsid w:val="00C131A1"/>
    <w:rsid w:val="00C13A25"/>
    <w:rsid w:val="00C15621"/>
    <w:rsid w:val="00C1634B"/>
    <w:rsid w:val="00C20B25"/>
    <w:rsid w:val="00C216B6"/>
    <w:rsid w:val="00C25BA2"/>
    <w:rsid w:val="00C26C44"/>
    <w:rsid w:val="00C27547"/>
    <w:rsid w:val="00C327AE"/>
    <w:rsid w:val="00C36989"/>
    <w:rsid w:val="00C44CF8"/>
    <w:rsid w:val="00C4538A"/>
    <w:rsid w:val="00C45CAF"/>
    <w:rsid w:val="00C53FEF"/>
    <w:rsid w:val="00C55758"/>
    <w:rsid w:val="00C66B83"/>
    <w:rsid w:val="00C66C7D"/>
    <w:rsid w:val="00C67B10"/>
    <w:rsid w:val="00C705D4"/>
    <w:rsid w:val="00C7213C"/>
    <w:rsid w:val="00C73C24"/>
    <w:rsid w:val="00C860C2"/>
    <w:rsid w:val="00C8785E"/>
    <w:rsid w:val="00C9028E"/>
    <w:rsid w:val="00C92BEE"/>
    <w:rsid w:val="00C92F60"/>
    <w:rsid w:val="00C93893"/>
    <w:rsid w:val="00C93930"/>
    <w:rsid w:val="00CB078E"/>
    <w:rsid w:val="00CB7B1B"/>
    <w:rsid w:val="00CC26A0"/>
    <w:rsid w:val="00CC3978"/>
    <w:rsid w:val="00CC536A"/>
    <w:rsid w:val="00CC57AE"/>
    <w:rsid w:val="00CD3FF8"/>
    <w:rsid w:val="00CD445A"/>
    <w:rsid w:val="00CD5928"/>
    <w:rsid w:val="00CD79EA"/>
    <w:rsid w:val="00CE1682"/>
    <w:rsid w:val="00CE197D"/>
    <w:rsid w:val="00CE21D8"/>
    <w:rsid w:val="00CE2754"/>
    <w:rsid w:val="00CE621F"/>
    <w:rsid w:val="00CF5006"/>
    <w:rsid w:val="00CF63D0"/>
    <w:rsid w:val="00D00804"/>
    <w:rsid w:val="00D06CDF"/>
    <w:rsid w:val="00D13CE6"/>
    <w:rsid w:val="00D267FE"/>
    <w:rsid w:val="00D32C3D"/>
    <w:rsid w:val="00D403CB"/>
    <w:rsid w:val="00D40622"/>
    <w:rsid w:val="00D42297"/>
    <w:rsid w:val="00D46066"/>
    <w:rsid w:val="00D475B0"/>
    <w:rsid w:val="00D4778F"/>
    <w:rsid w:val="00D532BE"/>
    <w:rsid w:val="00D541B3"/>
    <w:rsid w:val="00D55738"/>
    <w:rsid w:val="00D55A77"/>
    <w:rsid w:val="00D568D6"/>
    <w:rsid w:val="00D60255"/>
    <w:rsid w:val="00D63EF6"/>
    <w:rsid w:val="00D65BE9"/>
    <w:rsid w:val="00D706D5"/>
    <w:rsid w:val="00D74D03"/>
    <w:rsid w:val="00D7615E"/>
    <w:rsid w:val="00D80E5D"/>
    <w:rsid w:val="00D85391"/>
    <w:rsid w:val="00D87510"/>
    <w:rsid w:val="00D915FB"/>
    <w:rsid w:val="00D920DA"/>
    <w:rsid w:val="00D93564"/>
    <w:rsid w:val="00D96406"/>
    <w:rsid w:val="00DA04E2"/>
    <w:rsid w:val="00DA0800"/>
    <w:rsid w:val="00DA328C"/>
    <w:rsid w:val="00DA33D5"/>
    <w:rsid w:val="00DB14B3"/>
    <w:rsid w:val="00DB52A2"/>
    <w:rsid w:val="00DB7077"/>
    <w:rsid w:val="00DC140E"/>
    <w:rsid w:val="00DC1E7F"/>
    <w:rsid w:val="00DC27D2"/>
    <w:rsid w:val="00DC283A"/>
    <w:rsid w:val="00DC523A"/>
    <w:rsid w:val="00DC6A70"/>
    <w:rsid w:val="00DC7304"/>
    <w:rsid w:val="00DD34A3"/>
    <w:rsid w:val="00DD60F9"/>
    <w:rsid w:val="00DE7638"/>
    <w:rsid w:val="00DF0531"/>
    <w:rsid w:val="00DF1265"/>
    <w:rsid w:val="00DF3862"/>
    <w:rsid w:val="00DF4E21"/>
    <w:rsid w:val="00DF6E80"/>
    <w:rsid w:val="00E06473"/>
    <w:rsid w:val="00E11254"/>
    <w:rsid w:val="00E11E8F"/>
    <w:rsid w:val="00E15178"/>
    <w:rsid w:val="00E239F5"/>
    <w:rsid w:val="00E25D9E"/>
    <w:rsid w:val="00E36788"/>
    <w:rsid w:val="00E36943"/>
    <w:rsid w:val="00E36E9B"/>
    <w:rsid w:val="00E40917"/>
    <w:rsid w:val="00E41220"/>
    <w:rsid w:val="00E44E19"/>
    <w:rsid w:val="00E57E0D"/>
    <w:rsid w:val="00E63504"/>
    <w:rsid w:val="00E6389D"/>
    <w:rsid w:val="00E65C92"/>
    <w:rsid w:val="00E7003F"/>
    <w:rsid w:val="00E73AFC"/>
    <w:rsid w:val="00E90296"/>
    <w:rsid w:val="00E90495"/>
    <w:rsid w:val="00E920ED"/>
    <w:rsid w:val="00E93BDB"/>
    <w:rsid w:val="00E968C6"/>
    <w:rsid w:val="00EB2AC1"/>
    <w:rsid w:val="00EB3771"/>
    <w:rsid w:val="00EC26E4"/>
    <w:rsid w:val="00EC384A"/>
    <w:rsid w:val="00EC5B58"/>
    <w:rsid w:val="00ED46D0"/>
    <w:rsid w:val="00ED7A15"/>
    <w:rsid w:val="00EE20F9"/>
    <w:rsid w:val="00EF2483"/>
    <w:rsid w:val="00EF5C3C"/>
    <w:rsid w:val="00EF72EA"/>
    <w:rsid w:val="00F02ADD"/>
    <w:rsid w:val="00F03F6F"/>
    <w:rsid w:val="00F045ED"/>
    <w:rsid w:val="00F14763"/>
    <w:rsid w:val="00F14879"/>
    <w:rsid w:val="00F2129E"/>
    <w:rsid w:val="00F278AB"/>
    <w:rsid w:val="00F32512"/>
    <w:rsid w:val="00F32866"/>
    <w:rsid w:val="00F33133"/>
    <w:rsid w:val="00F36B33"/>
    <w:rsid w:val="00F37D88"/>
    <w:rsid w:val="00F43BA3"/>
    <w:rsid w:val="00F5641D"/>
    <w:rsid w:val="00F61A17"/>
    <w:rsid w:val="00F61CFD"/>
    <w:rsid w:val="00F64483"/>
    <w:rsid w:val="00F64B4B"/>
    <w:rsid w:val="00F64FE3"/>
    <w:rsid w:val="00F65D74"/>
    <w:rsid w:val="00F77595"/>
    <w:rsid w:val="00F828CA"/>
    <w:rsid w:val="00F829E6"/>
    <w:rsid w:val="00F84C1D"/>
    <w:rsid w:val="00F84E86"/>
    <w:rsid w:val="00F8690F"/>
    <w:rsid w:val="00F91BE1"/>
    <w:rsid w:val="00F93EE4"/>
    <w:rsid w:val="00F9496D"/>
    <w:rsid w:val="00F9586E"/>
    <w:rsid w:val="00F97B9A"/>
    <w:rsid w:val="00FA1318"/>
    <w:rsid w:val="00FB06BF"/>
    <w:rsid w:val="00FC2C15"/>
    <w:rsid w:val="00FC36D2"/>
    <w:rsid w:val="00FC4C60"/>
    <w:rsid w:val="00FD0BEE"/>
    <w:rsid w:val="00FD2DD7"/>
    <w:rsid w:val="00FE008E"/>
    <w:rsid w:val="00FE2698"/>
    <w:rsid w:val="00FE45B5"/>
    <w:rsid w:val="00FF0DA9"/>
    <w:rsid w:val="00FF4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14DE"/>
  <w15:docId w15:val="{B9239642-EEED-4371-AE0E-4902C31D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5C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BE35FC"/>
    <w:pPr>
      <w:keepNext/>
      <w:suppressAutoHyphens/>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5E3C3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5CAF"/>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semiHidden/>
    <w:rsid w:val="00BE35FC"/>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5E3C3D"/>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4">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
    <w:link w:val="a5"/>
    <w:qFormat/>
    <w:rsid w:val="00FE45B5"/>
    <w:pPr>
      <w:spacing w:before="100" w:beforeAutospacing="1" w:after="100" w:afterAutospacing="1"/>
    </w:p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4"/>
    <w:uiPriority w:val="99"/>
    <w:locked/>
    <w:rsid w:val="00FE45B5"/>
    <w:rPr>
      <w:rFonts w:ascii="Times New Roman" w:eastAsia="Times New Roman" w:hAnsi="Times New Roman" w:cs="Times New Roman"/>
      <w:sz w:val="24"/>
      <w:szCs w:val="24"/>
      <w:lang w:eastAsia="ru-RU"/>
    </w:rPr>
  </w:style>
  <w:style w:type="paragraph" w:styleId="a6">
    <w:name w:val="No Spacing"/>
    <w:link w:val="a7"/>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rsid w:val="00F64B4B"/>
    <w:rPr>
      <w:rFonts w:ascii="Times New Roman" w:eastAsia="Times New Roman" w:hAnsi="Times New Roman" w:cs="Times New Roman"/>
      <w:sz w:val="24"/>
      <w:szCs w:val="24"/>
      <w:lang w:eastAsia="ru-RU"/>
    </w:rPr>
  </w:style>
  <w:style w:type="paragraph" w:styleId="a8">
    <w:name w:val="Body Text"/>
    <w:basedOn w:val="a"/>
    <w:link w:val="a9"/>
    <w:rsid w:val="003763FF"/>
    <w:pPr>
      <w:tabs>
        <w:tab w:val="num" w:pos="360"/>
      </w:tabs>
      <w:ind w:left="360" w:hanging="360"/>
      <w:jc w:val="both"/>
    </w:pPr>
    <w:rPr>
      <w:sz w:val="28"/>
      <w:szCs w:val="20"/>
    </w:rPr>
  </w:style>
  <w:style w:type="character" w:customStyle="1" w:styleId="a9">
    <w:name w:val="Основной текст Знак"/>
    <w:basedOn w:val="a0"/>
    <w:link w:val="a8"/>
    <w:rsid w:val="003763FF"/>
    <w:rPr>
      <w:rFonts w:ascii="Times New Roman" w:eastAsia="Times New Roman" w:hAnsi="Times New Roman" w:cs="Times New Roman"/>
      <w:sz w:val="28"/>
      <w:szCs w:val="20"/>
      <w:lang w:eastAsia="ru-RU"/>
    </w:rPr>
  </w:style>
  <w:style w:type="character" w:styleId="aa">
    <w:name w:val="Strong"/>
    <w:qFormat/>
    <w:rsid w:val="003763FF"/>
    <w:rPr>
      <w:b/>
      <w:bCs/>
    </w:rPr>
  </w:style>
  <w:style w:type="paragraph" w:styleId="ab">
    <w:name w:val="Balloon Text"/>
    <w:basedOn w:val="a"/>
    <w:link w:val="ac"/>
    <w:uiPriority w:val="99"/>
    <w:semiHidden/>
    <w:unhideWhenUsed/>
    <w:rsid w:val="00DF1265"/>
    <w:rPr>
      <w:rFonts w:ascii="Tahoma" w:hAnsi="Tahoma" w:cs="Tahoma"/>
      <w:sz w:val="16"/>
      <w:szCs w:val="16"/>
    </w:rPr>
  </w:style>
  <w:style w:type="character" w:customStyle="1" w:styleId="ac">
    <w:name w:val="Текст выноски Знак"/>
    <w:basedOn w:val="a0"/>
    <w:link w:val="ab"/>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paragraph" w:customStyle="1" w:styleId="msonormalmailrucssattributepostfixmailrucssattributepostfix">
    <w:name w:val="msonormal_mailru_css_attribute_postfix_mailru_css_attribute_postfix"/>
    <w:basedOn w:val="a"/>
    <w:rsid w:val="00F02ADD"/>
    <w:pPr>
      <w:spacing w:before="100" w:beforeAutospacing="1" w:after="100" w:afterAutospacing="1"/>
    </w:pPr>
  </w:style>
  <w:style w:type="table" w:styleId="ad">
    <w:name w:val="Table Grid"/>
    <w:basedOn w:val="a1"/>
    <w:uiPriority w:val="59"/>
    <w:rsid w:val="00A8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a0"/>
    <w:rsid w:val="00B63BE6"/>
    <w:rPr>
      <w:rFonts w:ascii="Times New Roman" w:hAnsi="Times New Roman" w:cs="Times New Roman" w:hint="default"/>
      <w:b/>
      <w:bCs/>
      <w:i w:val="0"/>
      <w:iCs w:val="0"/>
      <w:strike w:val="0"/>
      <w:dstrike w:val="0"/>
      <w:color w:val="000000"/>
      <w:sz w:val="20"/>
      <w:szCs w:val="20"/>
      <w:u w:val="none"/>
      <w:effect w:val="none"/>
    </w:rPr>
  </w:style>
  <w:style w:type="character" w:styleId="ae">
    <w:name w:val="Hyperlink"/>
    <w:basedOn w:val="a0"/>
    <w:uiPriority w:val="99"/>
    <w:semiHidden/>
    <w:unhideWhenUsed/>
    <w:rsid w:val="00C131A1"/>
    <w:rPr>
      <w:color w:val="0563C1"/>
      <w:u w:val="single"/>
    </w:rPr>
  </w:style>
  <w:style w:type="character" w:styleId="af">
    <w:name w:val="FollowedHyperlink"/>
    <w:basedOn w:val="a0"/>
    <w:uiPriority w:val="99"/>
    <w:semiHidden/>
    <w:unhideWhenUsed/>
    <w:rsid w:val="00C131A1"/>
    <w:rPr>
      <w:color w:val="954F72"/>
      <w:u w:val="single"/>
    </w:rPr>
  </w:style>
  <w:style w:type="paragraph" w:customStyle="1" w:styleId="xl68">
    <w:name w:val="xl6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3">
    <w:name w:val="xl7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4">
    <w:name w:val="xl7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5">
    <w:name w:val="xl7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7">
    <w:name w:val="xl7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8">
    <w:name w:val="xl7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1">
    <w:name w:val="xl8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2">
    <w:name w:val="xl8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6">
    <w:name w:val="xl8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8">
    <w:name w:val="xl8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0">
    <w:name w:val="xl9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
    <w:qFormat/>
    <w:rsid w:val="00C131A1"/>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sz w:val="20"/>
      <w:szCs w:val="20"/>
    </w:rPr>
  </w:style>
  <w:style w:type="paragraph" w:customStyle="1" w:styleId="xl94">
    <w:name w:val="xl9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6">
    <w:name w:val="xl9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7">
    <w:name w:val="xl9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8">
    <w:name w:val="xl9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9">
    <w:name w:val="xl9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0">
    <w:name w:val="xl10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2">
    <w:name w:val="xl10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03">
    <w:name w:val="xl10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105">
    <w:name w:val="xl10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6">
    <w:name w:val="xl106"/>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07">
    <w:name w:val="xl10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8">
    <w:name w:val="xl10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a"/>
    <w:qFormat/>
    <w:rsid w:val="00C131A1"/>
    <w:pPr>
      <w:spacing w:before="100" w:beforeAutospacing="1" w:after="100" w:afterAutospacing="1"/>
      <w:jc w:val="center"/>
      <w:textAlignment w:val="center"/>
    </w:pPr>
    <w:rPr>
      <w:sz w:val="20"/>
      <w:szCs w:val="20"/>
    </w:rPr>
  </w:style>
  <w:style w:type="paragraph" w:customStyle="1" w:styleId="xl110">
    <w:name w:val="xl11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2">
    <w:name w:val="xl11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3">
    <w:name w:val="xl11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5">
    <w:name w:val="xl11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6">
    <w:name w:val="xl11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8">
    <w:name w:val="xl11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20">
    <w:name w:val="xl12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qFormat/>
    <w:rsid w:val="00C131A1"/>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23">
    <w:name w:val="xl123"/>
    <w:basedOn w:val="a"/>
    <w:qFormat/>
    <w:rsid w:val="00C131A1"/>
    <w:pPr>
      <w:pBdr>
        <w:top w:val="single" w:sz="4" w:space="0" w:color="auto"/>
        <w:left w:val="single" w:sz="4" w:space="0" w:color="auto"/>
        <w:bottom w:val="single" w:sz="4" w:space="0" w:color="auto"/>
      </w:pBdr>
      <w:spacing w:before="100" w:beforeAutospacing="1" w:after="100" w:afterAutospacing="1"/>
      <w:jc w:val="center"/>
      <w:textAlignment w:val="center"/>
    </w:pPr>
    <w:rPr>
      <w:color w:val="FF0000"/>
      <w:sz w:val="16"/>
      <w:szCs w:val="16"/>
    </w:rPr>
  </w:style>
  <w:style w:type="paragraph" w:customStyle="1" w:styleId="xl124">
    <w:name w:val="xl12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7">
    <w:name w:val="xl12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8">
    <w:name w:val="xl12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9">
    <w:name w:val="xl12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0">
    <w:name w:val="xl13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1">
    <w:name w:val="xl13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2">
    <w:name w:val="xl13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4">
    <w:name w:val="xl13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5">
    <w:name w:val="xl13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6">
    <w:name w:val="xl13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137">
    <w:name w:val="xl13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138">
    <w:name w:val="xl13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139">
    <w:name w:val="xl13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40">
    <w:name w:val="xl140"/>
    <w:basedOn w:val="a"/>
    <w:qFormat/>
    <w:rsid w:val="00C131A1"/>
    <w:pPr>
      <w:spacing w:before="100" w:beforeAutospacing="1" w:after="100" w:afterAutospacing="1"/>
    </w:pPr>
    <w:rPr>
      <w:sz w:val="16"/>
      <w:szCs w:val="16"/>
    </w:rPr>
  </w:style>
  <w:style w:type="paragraph" w:customStyle="1" w:styleId="xl141">
    <w:name w:val="xl141"/>
    <w:basedOn w:val="a"/>
    <w:qFormat/>
    <w:rsid w:val="00C131A1"/>
    <w:pPr>
      <w:spacing w:before="100" w:beforeAutospacing="1" w:after="100" w:afterAutospacing="1"/>
    </w:pPr>
    <w:rPr>
      <w:sz w:val="16"/>
      <w:szCs w:val="16"/>
    </w:rPr>
  </w:style>
  <w:style w:type="paragraph" w:customStyle="1" w:styleId="xl142">
    <w:name w:val="xl142"/>
    <w:basedOn w:val="a"/>
    <w:qFormat/>
    <w:rsid w:val="00C131A1"/>
    <w:pPr>
      <w:spacing w:before="100" w:beforeAutospacing="1" w:after="100" w:afterAutospacing="1"/>
      <w:jc w:val="center"/>
    </w:pPr>
    <w:rPr>
      <w:sz w:val="16"/>
      <w:szCs w:val="16"/>
    </w:rPr>
  </w:style>
  <w:style w:type="paragraph" w:customStyle="1" w:styleId="xl143">
    <w:name w:val="xl143"/>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6"/>
      <w:szCs w:val="16"/>
    </w:rPr>
  </w:style>
  <w:style w:type="paragraph" w:customStyle="1" w:styleId="xl144">
    <w:name w:val="xl144"/>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45">
    <w:name w:val="xl145"/>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20"/>
      <w:szCs w:val="20"/>
    </w:rPr>
  </w:style>
  <w:style w:type="paragraph" w:customStyle="1" w:styleId="xl146">
    <w:name w:val="xl146"/>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47">
    <w:name w:val="xl147"/>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48">
    <w:name w:val="xl148"/>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49">
    <w:name w:val="xl149"/>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20"/>
      <w:szCs w:val="20"/>
    </w:rPr>
  </w:style>
  <w:style w:type="paragraph" w:customStyle="1" w:styleId="xl150">
    <w:name w:val="xl150"/>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16"/>
      <w:szCs w:val="16"/>
    </w:rPr>
  </w:style>
  <w:style w:type="paragraph" w:customStyle="1" w:styleId="xl151">
    <w:name w:val="xl151"/>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16"/>
      <w:szCs w:val="16"/>
    </w:rPr>
  </w:style>
  <w:style w:type="paragraph" w:customStyle="1" w:styleId="xl152">
    <w:name w:val="xl152"/>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53">
    <w:name w:val="xl153"/>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54">
    <w:name w:val="xl154"/>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55">
    <w:name w:val="xl155"/>
    <w:basedOn w:val="a"/>
    <w:qFormat/>
    <w:rsid w:val="00C131A1"/>
    <w:pPr>
      <w:shd w:val="clear" w:color="000000" w:fill="00B0F0"/>
      <w:spacing w:before="100" w:beforeAutospacing="1" w:after="100" w:afterAutospacing="1"/>
    </w:pPr>
  </w:style>
  <w:style w:type="paragraph" w:customStyle="1" w:styleId="xl104">
    <w:name w:val="xl104"/>
    <w:basedOn w:val="a"/>
    <w:qFormat/>
    <w:rsid w:val="00567F2C"/>
    <w:pPr>
      <w:shd w:val="clear" w:color="000000" w:fill="00B0F0"/>
      <w:spacing w:before="100" w:beforeAutospacing="1" w:after="100" w:afterAutospacing="1"/>
    </w:pPr>
    <w:rPr>
      <w:sz w:val="20"/>
      <w:szCs w:val="20"/>
    </w:rPr>
  </w:style>
  <w:style w:type="character" w:customStyle="1" w:styleId="af0">
    <w:name w:val="Верхний колонтитул Знак"/>
    <w:basedOn w:val="a0"/>
    <w:link w:val="af1"/>
    <w:locked/>
    <w:rsid w:val="00BE35FC"/>
  </w:style>
  <w:style w:type="paragraph" w:styleId="af1">
    <w:name w:val="header"/>
    <w:basedOn w:val="a"/>
    <w:link w:val="af0"/>
    <w:unhideWhenUsed/>
    <w:rsid w:val="00BE35FC"/>
    <w:pPr>
      <w:tabs>
        <w:tab w:val="center" w:pos="4677"/>
        <w:tab w:val="right" w:pos="9355"/>
      </w:tabs>
      <w:suppressAutoHyphens/>
    </w:pPr>
    <w:rPr>
      <w:rFonts w:asciiTheme="minorHAnsi" w:eastAsiaTheme="minorHAnsi" w:hAnsiTheme="minorHAnsi" w:cstheme="minorBidi"/>
      <w:sz w:val="22"/>
      <w:szCs w:val="22"/>
      <w:lang w:eastAsia="en-US"/>
    </w:rPr>
  </w:style>
  <w:style w:type="character" w:customStyle="1" w:styleId="af2">
    <w:name w:val="Нижний колонтитул Знак"/>
    <w:basedOn w:val="a0"/>
    <w:link w:val="af3"/>
    <w:locked/>
    <w:rsid w:val="00BE35FC"/>
  </w:style>
  <w:style w:type="paragraph" w:styleId="af3">
    <w:name w:val="footer"/>
    <w:basedOn w:val="a"/>
    <w:link w:val="af2"/>
    <w:unhideWhenUsed/>
    <w:rsid w:val="00BE35FC"/>
    <w:pPr>
      <w:tabs>
        <w:tab w:val="center" w:pos="4677"/>
        <w:tab w:val="right" w:pos="9355"/>
      </w:tabs>
      <w:suppressAutoHyphens/>
    </w:pPr>
    <w:rPr>
      <w:rFonts w:asciiTheme="minorHAnsi" w:eastAsiaTheme="minorHAnsi" w:hAnsiTheme="minorHAnsi" w:cstheme="minorBidi"/>
      <w:sz w:val="22"/>
      <w:szCs w:val="22"/>
      <w:lang w:eastAsia="en-US"/>
    </w:rPr>
  </w:style>
  <w:style w:type="character" w:customStyle="1" w:styleId="af4">
    <w:name w:val="Основной текст с отступом Знак"/>
    <w:basedOn w:val="a0"/>
    <w:link w:val="af5"/>
    <w:semiHidden/>
    <w:locked/>
    <w:rsid w:val="00BE35FC"/>
    <w:rPr>
      <w:sz w:val="24"/>
    </w:rPr>
  </w:style>
  <w:style w:type="paragraph" w:styleId="af5">
    <w:name w:val="Body Text Indent"/>
    <w:basedOn w:val="a"/>
    <w:link w:val="af4"/>
    <w:semiHidden/>
    <w:unhideWhenUsed/>
    <w:rsid w:val="00BE35FC"/>
    <w:pPr>
      <w:suppressAutoHyphens/>
      <w:spacing w:after="120"/>
      <w:ind w:left="283"/>
    </w:pPr>
    <w:rPr>
      <w:rFonts w:asciiTheme="minorHAnsi" w:eastAsiaTheme="minorHAnsi" w:hAnsiTheme="minorHAnsi" w:cstheme="minorBidi"/>
      <w:szCs w:val="22"/>
      <w:lang w:eastAsia="en-US"/>
    </w:rPr>
  </w:style>
  <w:style w:type="character" w:customStyle="1" w:styleId="af6">
    <w:name w:val="Подзаголовок Знак"/>
    <w:basedOn w:val="a0"/>
    <w:link w:val="af7"/>
    <w:locked/>
    <w:rsid w:val="00BE35FC"/>
    <w:rPr>
      <w:rFonts w:ascii="Times New Roman CYR" w:hAnsi="Times New Roman CYR" w:cs="Times New Roman CYR"/>
      <w:b/>
      <w:caps/>
      <w:sz w:val="24"/>
    </w:rPr>
  </w:style>
  <w:style w:type="paragraph" w:styleId="af7">
    <w:name w:val="Subtitle"/>
    <w:basedOn w:val="a"/>
    <w:next w:val="a"/>
    <w:link w:val="af6"/>
    <w:qFormat/>
    <w:rsid w:val="00BE35FC"/>
    <w:pPr>
      <w:numPr>
        <w:ilvl w:val="1"/>
      </w:numPr>
      <w:suppressAutoHyphens/>
    </w:pPr>
    <w:rPr>
      <w:rFonts w:ascii="Times New Roman CYR" w:eastAsiaTheme="minorHAnsi" w:hAnsi="Times New Roman CYR" w:cs="Times New Roman CYR"/>
      <w:b/>
      <w:caps/>
      <w:szCs w:val="22"/>
      <w:lang w:eastAsia="en-US"/>
    </w:rPr>
  </w:style>
  <w:style w:type="paragraph" w:customStyle="1" w:styleId="11">
    <w:name w:val="Обычный1"/>
    <w:uiPriority w:val="99"/>
    <w:qFormat/>
    <w:rsid w:val="00BE35FC"/>
    <w:pPr>
      <w:suppressAutoHyphens/>
      <w:spacing w:after="0" w:line="240" w:lineRule="auto"/>
    </w:pPr>
    <w:rPr>
      <w:rFonts w:ascii="Times New Roman" w:eastAsia="Times New Roman" w:hAnsi="Times New Roman" w:cs="Times New Roman"/>
      <w:sz w:val="24"/>
      <w:szCs w:val="20"/>
      <w:lang w:eastAsia="ru-RU"/>
    </w:rPr>
  </w:style>
  <w:style w:type="paragraph" w:customStyle="1" w:styleId="WW-3">
    <w:name w:val="WW-Основной текст 3"/>
    <w:basedOn w:val="a"/>
    <w:uiPriority w:val="99"/>
    <w:qFormat/>
    <w:rsid w:val="00BE35FC"/>
    <w:pPr>
      <w:tabs>
        <w:tab w:val="left" w:pos="284"/>
        <w:tab w:val="left" w:pos="709"/>
      </w:tabs>
      <w:suppressAutoHyphens/>
      <w:jc w:val="both"/>
    </w:pPr>
    <w:rPr>
      <w:szCs w:val="20"/>
    </w:rPr>
  </w:style>
  <w:style w:type="paragraph" w:customStyle="1" w:styleId="31">
    <w:name w:val="Основной текст с отступом 31"/>
    <w:basedOn w:val="a"/>
    <w:uiPriority w:val="99"/>
    <w:qFormat/>
    <w:rsid w:val="00BE35FC"/>
    <w:pPr>
      <w:suppressAutoHyphens/>
      <w:ind w:firstLine="720"/>
    </w:pPr>
    <w:rPr>
      <w:sz w:val="28"/>
      <w:szCs w:val="20"/>
    </w:rPr>
  </w:style>
  <w:style w:type="paragraph" w:customStyle="1" w:styleId="Iauiue">
    <w:name w:val="Iau?iue"/>
    <w:uiPriority w:val="99"/>
    <w:qFormat/>
    <w:rsid w:val="00BE35FC"/>
    <w:pPr>
      <w:widowControl w:val="0"/>
      <w:suppressAutoHyphens/>
      <w:spacing w:after="0" w:line="240" w:lineRule="auto"/>
    </w:pPr>
    <w:rPr>
      <w:rFonts w:ascii="Times New Roman" w:eastAsia="Times New Roman" w:hAnsi="Times New Roman" w:cs="Times New Roman"/>
      <w:sz w:val="20"/>
      <w:szCs w:val="20"/>
      <w:lang w:eastAsia="ru-RU"/>
    </w:rPr>
  </w:style>
  <w:style w:type="paragraph" w:customStyle="1" w:styleId="af8">
    <w:name w:val="Знак"/>
    <w:basedOn w:val="a"/>
    <w:autoRedefine/>
    <w:uiPriority w:val="99"/>
    <w:qFormat/>
    <w:rsid w:val="00BE35FC"/>
    <w:pPr>
      <w:spacing w:after="160" w:line="240" w:lineRule="exact"/>
    </w:pPr>
    <w:rPr>
      <w:rFonts w:eastAsia="SimSun"/>
      <w:b/>
      <w:sz w:val="28"/>
      <w:lang w:val="en-US" w:eastAsia="en-US"/>
    </w:rPr>
  </w:style>
  <w:style w:type="paragraph" w:customStyle="1" w:styleId="af9">
    <w:name w:val="Знак Знак Знак Знак Знак Знак Знак Знак Знак Знак Знак"/>
    <w:basedOn w:val="a"/>
    <w:autoRedefine/>
    <w:uiPriority w:val="99"/>
    <w:qFormat/>
    <w:rsid w:val="00BE35FC"/>
    <w:pPr>
      <w:spacing w:after="160" w:line="240" w:lineRule="exact"/>
    </w:pPr>
    <w:rPr>
      <w:sz w:val="28"/>
      <w:szCs w:val="20"/>
      <w:lang w:val="en-US" w:eastAsia="en-US"/>
    </w:rPr>
  </w:style>
  <w:style w:type="paragraph" w:customStyle="1" w:styleId="12">
    <w:name w:val="Обычный (веб)1"/>
    <w:basedOn w:val="a"/>
    <w:uiPriority w:val="99"/>
    <w:qFormat/>
    <w:rsid w:val="00BE35FC"/>
    <w:pPr>
      <w:suppressAutoHyphens/>
      <w:spacing w:before="100" w:after="100"/>
    </w:pPr>
    <w:rPr>
      <w:lang w:eastAsia="ar-SA"/>
    </w:rPr>
  </w:style>
  <w:style w:type="character" w:customStyle="1" w:styleId="afa">
    <w:name w:val="Статья Знак"/>
    <w:link w:val="afb"/>
    <w:locked/>
    <w:rsid w:val="00BE35FC"/>
    <w:rPr>
      <w:rFonts w:ascii="Arial" w:hAnsi="Arial" w:cs="Arial"/>
      <w:sz w:val="24"/>
      <w:szCs w:val="24"/>
    </w:rPr>
  </w:style>
  <w:style w:type="paragraph" w:customStyle="1" w:styleId="afb">
    <w:name w:val="Статья"/>
    <w:basedOn w:val="a"/>
    <w:link w:val="afa"/>
    <w:qFormat/>
    <w:rsid w:val="00BE35FC"/>
    <w:pPr>
      <w:widowControl w:val="0"/>
      <w:tabs>
        <w:tab w:val="left" w:pos="0"/>
        <w:tab w:val="num" w:pos="710"/>
        <w:tab w:val="left" w:pos="993"/>
      </w:tabs>
      <w:adjustRightInd w:val="0"/>
      <w:ind w:left="143" w:firstLine="567"/>
      <w:jc w:val="both"/>
    </w:pPr>
    <w:rPr>
      <w:rFonts w:ascii="Arial" w:eastAsiaTheme="minorHAnsi" w:hAnsi="Arial" w:cs="Arial"/>
      <w:lang w:eastAsia="en-US"/>
    </w:rPr>
  </w:style>
  <w:style w:type="paragraph" w:customStyle="1" w:styleId="j16">
    <w:name w:val="j16"/>
    <w:basedOn w:val="a"/>
    <w:uiPriority w:val="99"/>
    <w:qFormat/>
    <w:rsid w:val="00BE35FC"/>
    <w:pPr>
      <w:spacing w:before="100" w:beforeAutospacing="1" w:after="100" w:afterAutospacing="1"/>
    </w:pPr>
  </w:style>
  <w:style w:type="paragraph" w:customStyle="1" w:styleId="j13">
    <w:name w:val="j13"/>
    <w:basedOn w:val="a"/>
    <w:uiPriority w:val="99"/>
    <w:qFormat/>
    <w:rsid w:val="00BE35FC"/>
    <w:pPr>
      <w:spacing w:before="100" w:beforeAutospacing="1" w:after="100" w:afterAutospacing="1"/>
    </w:pPr>
  </w:style>
  <w:style w:type="paragraph" w:customStyle="1" w:styleId="xl66">
    <w:name w:val="xl66"/>
    <w:basedOn w:val="a"/>
    <w:uiPriority w:val="99"/>
    <w:qFormat/>
    <w:rsid w:val="00BE35FC"/>
    <w:pPr>
      <w:spacing w:before="100" w:beforeAutospacing="1" w:after="100" w:afterAutospacing="1"/>
      <w:jc w:val="center"/>
    </w:pPr>
    <w:rPr>
      <w:sz w:val="28"/>
      <w:szCs w:val="28"/>
    </w:rPr>
  </w:style>
  <w:style w:type="paragraph" w:customStyle="1" w:styleId="xl67">
    <w:name w:val="xl67"/>
    <w:basedOn w:val="a"/>
    <w:uiPriority w:val="99"/>
    <w:qFormat/>
    <w:rsid w:val="00BE35FC"/>
    <w:pPr>
      <w:spacing w:before="100" w:beforeAutospacing="1" w:after="100" w:afterAutospacing="1"/>
      <w:jc w:val="center"/>
    </w:pPr>
    <w:rPr>
      <w:b/>
      <w:bCs/>
      <w:sz w:val="28"/>
      <w:szCs w:val="28"/>
    </w:rPr>
  </w:style>
  <w:style w:type="paragraph" w:customStyle="1" w:styleId="font5">
    <w:name w:val="font5"/>
    <w:basedOn w:val="a"/>
    <w:uiPriority w:val="99"/>
    <w:qFormat/>
    <w:rsid w:val="00BE35FC"/>
    <w:pPr>
      <w:spacing w:before="100" w:beforeAutospacing="1" w:after="100" w:afterAutospacing="1"/>
    </w:pPr>
    <w:rPr>
      <w:sz w:val="20"/>
      <w:szCs w:val="20"/>
    </w:rPr>
  </w:style>
  <w:style w:type="paragraph" w:customStyle="1" w:styleId="font6">
    <w:name w:val="font6"/>
    <w:basedOn w:val="a"/>
    <w:uiPriority w:val="99"/>
    <w:qFormat/>
    <w:rsid w:val="00BE35FC"/>
    <w:pPr>
      <w:spacing w:before="100" w:beforeAutospacing="1" w:after="100" w:afterAutospacing="1"/>
    </w:pPr>
    <w:rPr>
      <w:color w:val="FF0000"/>
      <w:sz w:val="20"/>
      <w:szCs w:val="20"/>
    </w:rPr>
  </w:style>
  <w:style w:type="paragraph" w:customStyle="1" w:styleId="xl65">
    <w:name w:val="xl65"/>
    <w:basedOn w:val="a"/>
    <w:uiPriority w:val="99"/>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6"/>
      <w:szCs w:val="16"/>
    </w:rPr>
  </w:style>
  <w:style w:type="paragraph" w:customStyle="1" w:styleId="xl156">
    <w:name w:val="xl156"/>
    <w:basedOn w:val="a"/>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color w:val="000000"/>
      <w:sz w:val="16"/>
      <w:szCs w:val="16"/>
    </w:rPr>
  </w:style>
  <w:style w:type="paragraph" w:customStyle="1" w:styleId="xl157">
    <w:name w:val="xl157"/>
    <w:basedOn w:val="a"/>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8">
    <w:name w:val="xl158"/>
    <w:basedOn w:val="a"/>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9">
    <w:name w:val="xl159"/>
    <w:basedOn w:val="a"/>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gency FB" w:hAnsi="Agency FB"/>
      <w:sz w:val="16"/>
      <w:szCs w:val="16"/>
    </w:rPr>
  </w:style>
  <w:style w:type="paragraph" w:customStyle="1" w:styleId="xl160">
    <w:name w:val="xl160"/>
    <w:basedOn w:val="a"/>
    <w:uiPriority w:val="99"/>
    <w:qFormat/>
    <w:rsid w:val="00BE35FC"/>
    <w:pPr>
      <w:spacing w:before="100" w:beforeAutospacing="1" w:after="100" w:afterAutospacing="1"/>
    </w:pPr>
    <w:rPr>
      <w:sz w:val="16"/>
      <w:szCs w:val="16"/>
    </w:rPr>
  </w:style>
  <w:style w:type="paragraph" w:customStyle="1" w:styleId="xl161">
    <w:name w:val="xl161"/>
    <w:basedOn w:val="a"/>
    <w:uiPriority w:val="99"/>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6"/>
      <w:szCs w:val="16"/>
    </w:rPr>
  </w:style>
  <w:style w:type="paragraph" w:customStyle="1" w:styleId="xl162">
    <w:name w:val="xl162"/>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63">
    <w:name w:val="xl163"/>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5">
    <w:name w:val="xl165"/>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8">
    <w:name w:val="xl168"/>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9">
    <w:name w:val="xl169"/>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0">
    <w:name w:val="xl170"/>
    <w:basedOn w:val="a"/>
    <w:uiPriority w:val="99"/>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1">
    <w:name w:val="xl171"/>
    <w:basedOn w:val="a"/>
    <w:uiPriority w:val="99"/>
    <w:qFormat/>
    <w:rsid w:val="00BE35F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2">
    <w:name w:val="xl172"/>
    <w:basedOn w:val="a"/>
    <w:uiPriority w:val="99"/>
    <w:qFormat/>
    <w:rsid w:val="00BE35F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3">
    <w:name w:val="xl173"/>
    <w:basedOn w:val="a"/>
    <w:uiPriority w:val="99"/>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4">
    <w:name w:val="xl174"/>
    <w:basedOn w:val="a"/>
    <w:uiPriority w:val="99"/>
    <w:qFormat/>
    <w:rsid w:val="00BE35F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5">
    <w:name w:val="xl175"/>
    <w:basedOn w:val="a"/>
    <w:uiPriority w:val="99"/>
    <w:qFormat/>
    <w:rsid w:val="00BE35F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character" w:customStyle="1" w:styleId="13">
    <w:name w:val="Основной текст с отступом Знак1"/>
    <w:basedOn w:val="a0"/>
    <w:semiHidden/>
    <w:rsid w:val="00BE35FC"/>
    <w:rPr>
      <w:rFonts w:ascii="Times New Roman" w:eastAsia="Times New Roman" w:hAnsi="Times New Roman" w:cs="Times New Roman"/>
      <w:sz w:val="24"/>
      <w:szCs w:val="24"/>
      <w:lang w:eastAsia="ru-RU"/>
    </w:rPr>
  </w:style>
  <w:style w:type="character" w:customStyle="1" w:styleId="14">
    <w:name w:val="Верхний колонтитул Знак1"/>
    <w:basedOn w:val="a0"/>
    <w:semiHidden/>
    <w:rsid w:val="00BE35FC"/>
    <w:rPr>
      <w:rFonts w:ascii="Times New Roman" w:eastAsia="Times New Roman" w:hAnsi="Times New Roman" w:cs="Times New Roman"/>
      <w:sz w:val="24"/>
      <w:szCs w:val="24"/>
      <w:lang w:eastAsia="ru-RU"/>
    </w:rPr>
  </w:style>
  <w:style w:type="character" w:customStyle="1" w:styleId="s6">
    <w:name w:val="s6"/>
    <w:rsid w:val="00BE35FC"/>
    <w:rPr>
      <w:rFonts w:ascii="Times New Roman" w:hAnsi="Times New Roman" w:cs="Times New Roman" w:hint="default"/>
      <w:b w:val="0"/>
      <w:bCs w:val="0"/>
      <w:i w:val="0"/>
      <w:iCs w:val="0"/>
      <w:strike/>
      <w:color w:val="808000"/>
      <w:sz w:val="32"/>
      <w:szCs w:val="32"/>
    </w:rPr>
  </w:style>
  <w:style w:type="character" w:customStyle="1" w:styleId="s3">
    <w:name w:val="s3"/>
    <w:rsid w:val="00BE35FC"/>
    <w:rPr>
      <w:rFonts w:ascii="Times New Roman" w:hAnsi="Times New Roman" w:cs="Times New Roman" w:hint="default"/>
      <w:i/>
      <w:iCs/>
      <w:color w:val="FF0000"/>
    </w:rPr>
  </w:style>
  <w:style w:type="character" w:customStyle="1" w:styleId="s9">
    <w:name w:val="s9"/>
    <w:rsid w:val="00BE35FC"/>
    <w:rPr>
      <w:rFonts w:ascii="Times New Roman" w:hAnsi="Times New Roman" w:cs="Times New Roman" w:hint="default"/>
      <w:i/>
      <w:iCs/>
      <w:color w:val="333399"/>
      <w:u w:val="single"/>
    </w:rPr>
  </w:style>
  <w:style w:type="character" w:customStyle="1" w:styleId="15">
    <w:name w:val="Подзаголовок Знак1"/>
    <w:basedOn w:val="a0"/>
    <w:rsid w:val="00BE35FC"/>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BE35FC"/>
  </w:style>
  <w:style w:type="character" w:customStyle="1" w:styleId="16">
    <w:name w:val="Нижний колонтитул Знак1"/>
    <w:basedOn w:val="a0"/>
    <w:semiHidden/>
    <w:rsid w:val="00BE35F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5036">
      <w:bodyDiv w:val="1"/>
      <w:marLeft w:val="0"/>
      <w:marRight w:val="0"/>
      <w:marTop w:val="0"/>
      <w:marBottom w:val="0"/>
      <w:divBdr>
        <w:top w:val="none" w:sz="0" w:space="0" w:color="auto"/>
        <w:left w:val="none" w:sz="0" w:space="0" w:color="auto"/>
        <w:bottom w:val="none" w:sz="0" w:space="0" w:color="auto"/>
        <w:right w:val="none" w:sz="0" w:space="0" w:color="auto"/>
      </w:divBdr>
    </w:div>
    <w:div w:id="69893813">
      <w:bodyDiv w:val="1"/>
      <w:marLeft w:val="0"/>
      <w:marRight w:val="0"/>
      <w:marTop w:val="0"/>
      <w:marBottom w:val="0"/>
      <w:divBdr>
        <w:top w:val="none" w:sz="0" w:space="0" w:color="auto"/>
        <w:left w:val="none" w:sz="0" w:space="0" w:color="auto"/>
        <w:bottom w:val="none" w:sz="0" w:space="0" w:color="auto"/>
        <w:right w:val="none" w:sz="0" w:space="0" w:color="auto"/>
      </w:divBdr>
    </w:div>
    <w:div w:id="180901710">
      <w:bodyDiv w:val="1"/>
      <w:marLeft w:val="0"/>
      <w:marRight w:val="0"/>
      <w:marTop w:val="0"/>
      <w:marBottom w:val="0"/>
      <w:divBdr>
        <w:top w:val="none" w:sz="0" w:space="0" w:color="auto"/>
        <w:left w:val="none" w:sz="0" w:space="0" w:color="auto"/>
        <w:bottom w:val="none" w:sz="0" w:space="0" w:color="auto"/>
        <w:right w:val="none" w:sz="0" w:space="0" w:color="auto"/>
      </w:divBdr>
    </w:div>
    <w:div w:id="210658536">
      <w:bodyDiv w:val="1"/>
      <w:marLeft w:val="0"/>
      <w:marRight w:val="0"/>
      <w:marTop w:val="0"/>
      <w:marBottom w:val="0"/>
      <w:divBdr>
        <w:top w:val="none" w:sz="0" w:space="0" w:color="auto"/>
        <w:left w:val="none" w:sz="0" w:space="0" w:color="auto"/>
        <w:bottom w:val="none" w:sz="0" w:space="0" w:color="auto"/>
        <w:right w:val="none" w:sz="0" w:space="0" w:color="auto"/>
      </w:divBdr>
    </w:div>
    <w:div w:id="389041390">
      <w:bodyDiv w:val="1"/>
      <w:marLeft w:val="0"/>
      <w:marRight w:val="0"/>
      <w:marTop w:val="0"/>
      <w:marBottom w:val="0"/>
      <w:divBdr>
        <w:top w:val="none" w:sz="0" w:space="0" w:color="auto"/>
        <w:left w:val="none" w:sz="0" w:space="0" w:color="auto"/>
        <w:bottom w:val="none" w:sz="0" w:space="0" w:color="auto"/>
        <w:right w:val="none" w:sz="0" w:space="0" w:color="auto"/>
      </w:divBdr>
    </w:div>
    <w:div w:id="401216001">
      <w:bodyDiv w:val="1"/>
      <w:marLeft w:val="0"/>
      <w:marRight w:val="0"/>
      <w:marTop w:val="0"/>
      <w:marBottom w:val="0"/>
      <w:divBdr>
        <w:top w:val="none" w:sz="0" w:space="0" w:color="auto"/>
        <w:left w:val="none" w:sz="0" w:space="0" w:color="auto"/>
        <w:bottom w:val="none" w:sz="0" w:space="0" w:color="auto"/>
        <w:right w:val="none" w:sz="0" w:space="0" w:color="auto"/>
      </w:divBdr>
    </w:div>
    <w:div w:id="442698665">
      <w:bodyDiv w:val="1"/>
      <w:marLeft w:val="0"/>
      <w:marRight w:val="0"/>
      <w:marTop w:val="0"/>
      <w:marBottom w:val="0"/>
      <w:divBdr>
        <w:top w:val="none" w:sz="0" w:space="0" w:color="auto"/>
        <w:left w:val="none" w:sz="0" w:space="0" w:color="auto"/>
        <w:bottom w:val="none" w:sz="0" w:space="0" w:color="auto"/>
        <w:right w:val="none" w:sz="0" w:space="0" w:color="auto"/>
      </w:divBdr>
    </w:div>
    <w:div w:id="479545716">
      <w:bodyDiv w:val="1"/>
      <w:marLeft w:val="0"/>
      <w:marRight w:val="0"/>
      <w:marTop w:val="0"/>
      <w:marBottom w:val="0"/>
      <w:divBdr>
        <w:top w:val="none" w:sz="0" w:space="0" w:color="auto"/>
        <w:left w:val="none" w:sz="0" w:space="0" w:color="auto"/>
        <w:bottom w:val="none" w:sz="0" w:space="0" w:color="auto"/>
        <w:right w:val="none" w:sz="0" w:space="0" w:color="auto"/>
      </w:divBdr>
    </w:div>
    <w:div w:id="521359574">
      <w:bodyDiv w:val="1"/>
      <w:marLeft w:val="0"/>
      <w:marRight w:val="0"/>
      <w:marTop w:val="0"/>
      <w:marBottom w:val="0"/>
      <w:divBdr>
        <w:top w:val="none" w:sz="0" w:space="0" w:color="auto"/>
        <w:left w:val="none" w:sz="0" w:space="0" w:color="auto"/>
        <w:bottom w:val="none" w:sz="0" w:space="0" w:color="auto"/>
        <w:right w:val="none" w:sz="0" w:space="0" w:color="auto"/>
      </w:divBdr>
    </w:div>
    <w:div w:id="646280579">
      <w:bodyDiv w:val="1"/>
      <w:marLeft w:val="0"/>
      <w:marRight w:val="0"/>
      <w:marTop w:val="0"/>
      <w:marBottom w:val="0"/>
      <w:divBdr>
        <w:top w:val="none" w:sz="0" w:space="0" w:color="auto"/>
        <w:left w:val="none" w:sz="0" w:space="0" w:color="auto"/>
        <w:bottom w:val="none" w:sz="0" w:space="0" w:color="auto"/>
        <w:right w:val="none" w:sz="0" w:space="0" w:color="auto"/>
      </w:divBdr>
    </w:div>
    <w:div w:id="689835492">
      <w:bodyDiv w:val="1"/>
      <w:marLeft w:val="0"/>
      <w:marRight w:val="0"/>
      <w:marTop w:val="0"/>
      <w:marBottom w:val="0"/>
      <w:divBdr>
        <w:top w:val="none" w:sz="0" w:space="0" w:color="auto"/>
        <w:left w:val="none" w:sz="0" w:space="0" w:color="auto"/>
        <w:bottom w:val="none" w:sz="0" w:space="0" w:color="auto"/>
        <w:right w:val="none" w:sz="0" w:space="0" w:color="auto"/>
      </w:divBdr>
    </w:div>
    <w:div w:id="709914349">
      <w:bodyDiv w:val="1"/>
      <w:marLeft w:val="0"/>
      <w:marRight w:val="0"/>
      <w:marTop w:val="0"/>
      <w:marBottom w:val="0"/>
      <w:divBdr>
        <w:top w:val="none" w:sz="0" w:space="0" w:color="auto"/>
        <w:left w:val="none" w:sz="0" w:space="0" w:color="auto"/>
        <w:bottom w:val="none" w:sz="0" w:space="0" w:color="auto"/>
        <w:right w:val="none" w:sz="0" w:space="0" w:color="auto"/>
      </w:divBdr>
    </w:div>
    <w:div w:id="763116157">
      <w:bodyDiv w:val="1"/>
      <w:marLeft w:val="0"/>
      <w:marRight w:val="0"/>
      <w:marTop w:val="0"/>
      <w:marBottom w:val="0"/>
      <w:divBdr>
        <w:top w:val="none" w:sz="0" w:space="0" w:color="auto"/>
        <w:left w:val="none" w:sz="0" w:space="0" w:color="auto"/>
        <w:bottom w:val="none" w:sz="0" w:space="0" w:color="auto"/>
        <w:right w:val="none" w:sz="0" w:space="0" w:color="auto"/>
      </w:divBdr>
    </w:div>
    <w:div w:id="819613949">
      <w:bodyDiv w:val="1"/>
      <w:marLeft w:val="0"/>
      <w:marRight w:val="0"/>
      <w:marTop w:val="0"/>
      <w:marBottom w:val="0"/>
      <w:divBdr>
        <w:top w:val="none" w:sz="0" w:space="0" w:color="auto"/>
        <w:left w:val="none" w:sz="0" w:space="0" w:color="auto"/>
        <w:bottom w:val="none" w:sz="0" w:space="0" w:color="auto"/>
        <w:right w:val="none" w:sz="0" w:space="0" w:color="auto"/>
      </w:divBdr>
    </w:div>
    <w:div w:id="909923229">
      <w:bodyDiv w:val="1"/>
      <w:marLeft w:val="0"/>
      <w:marRight w:val="0"/>
      <w:marTop w:val="0"/>
      <w:marBottom w:val="0"/>
      <w:divBdr>
        <w:top w:val="none" w:sz="0" w:space="0" w:color="auto"/>
        <w:left w:val="none" w:sz="0" w:space="0" w:color="auto"/>
        <w:bottom w:val="none" w:sz="0" w:space="0" w:color="auto"/>
        <w:right w:val="none" w:sz="0" w:space="0" w:color="auto"/>
      </w:divBdr>
    </w:div>
    <w:div w:id="919488937">
      <w:bodyDiv w:val="1"/>
      <w:marLeft w:val="0"/>
      <w:marRight w:val="0"/>
      <w:marTop w:val="0"/>
      <w:marBottom w:val="0"/>
      <w:divBdr>
        <w:top w:val="none" w:sz="0" w:space="0" w:color="auto"/>
        <w:left w:val="none" w:sz="0" w:space="0" w:color="auto"/>
        <w:bottom w:val="none" w:sz="0" w:space="0" w:color="auto"/>
        <w:right w:val="none" w:sz="0" w:space="0" w:color="auto"/>
      </w:divBdr>
    </w:div>
    <w:div w:id="922495530">
      <w:bodyDiv w:val="1"/>
      <w:marLeft w:val="0"/>
      <w:marRight w:val="0"/>
      <w:marTop w:val="0"/>
      <w:marBottom w:val="0"/>
      <w:divBdr>
        <w:top w:val="none" w:sz="0" w:space="0" w:color="auto"/>
        <w:left w:val="none" w:sz="0" w:space="0" w:color="auto"/>
        <w:bottom w:val="none" w:sz="0" w:space="0" w:color="auto"/>
        <w:right w:val="none" w:sz="0" w:space="0" w:color="auto"/>
      </w:divBdr>
    </w:div>
    <w:div w:id="976952859">
      <w:bodyDiv w:val="1"/>
      <w:marLeft w:val="0"/>
      <w:marRight w:val="0"/>
      <w:marTop w:val="0"/>
      <w:marBottom w:val="0"/>
      <w:divBdr>
        <w:top w:val="none" w:sz="0" w:space="0" w:color="auto"/>
        <w:left w:val="none" w:sz="0" w:space="0" w:color="auto"/>
        <w:bottom w:val="none" w:sz="0" w:space="0" w:color="auto"/>
        <w:right w:val="none" w:sz="0" w:space="0" w:color="auto"/>
      </w:divBdr>
    </w:div>
    <w:div w:id="1041250998">
      <w:bodyDiv w:val="1"/>
      <w:marLeft w:val="0"/>
      <w:marRight w:val="0"/>
      <w:marTop w:val="0"/>
      <w:marBottom w:val="0"/>
      <w:divBdr>
        <w:top w:val="none" w:sz="0" w:space="0" w:color="auto"/>
        <w:left w:val="none" w:sz="0" w:space="0" w:color="auto"/>
        <w:bottom w:val="none" w:sz="0" w:space="0" w:color="auto"/>
        <w:right w:val="none" w:sz="0" w:space="0" w:color="auto"/>
      </w:divBdr>
    </w:div>
    <w:div w:id="1108551566">
      <w:bodyDiv w:val="1"/>
      <w:marLeft w:val="0"/>
      <w:marRight w:val="0"/>
      <w:marTop w:val="0"/>
      <w:marBottom w:val="0"/>
      <w:divBdr>
        <w:top w:val="none" w:sz="0" w:space="0" w:color="auto"/>
        <w:left w:val="none" w:sz="0" w:space="0" w:color="auto"/>
        <w:bottom w:val="none" w:sz="0" w:space="0" w:color="auto"/>
        <w:right w:val="none" w:sz="0" w:space="0" w:color="auto"/>
      </w:divBdr>
    </w:div>
    <w:div w:id="1121336635">
      <w:bodyDiv w:val="1"/>
      <w:marLeft w:val="0"/>
      <w:marRight w:val="0"/>
      <w:marTop w:val="0"/>
      <w:marBottom w:val="0"/>
      <w:divBdr>
        <w:top w:val="none" w:sz="0" w:space="0" w:color="auto"/>
        <w:left w:val="none" w:sz="0" w:space="0" w:color="auto"/>
        <w:bottom w:val="none" w:sz="0" w:space="0" w:color="auto"/>
        <w:right w:val="none" w:sz="0" w:space="0" w:color="auto"/>
      </w:divBdr>
    </w:div>
    <w:div w:id="1135683214">
      <w:bodyDiv w:val="1"/>
      <w:marLeft w:val="0"/>
      <w:marRight w:val="0"/>
      <w:marTop w:val="0"/>
      <w:marBottom w:val="0"/>
      <w:divBdr>
        <w:top w:val="none" w:sz="0" w:space="0" w:color="auto"/>
        <w:left w:val="none" w:sz="0" w:space="0" w:color="auto"/>
        <w:bottom w:val="none" w:sz="0" w:space="0" w:color="auto"/>
        <w:right w:val="none" w:sz="0" w:space="0" w:color="auto"/>
      </w:divBdr>
    </w:div>
    <w:div w:id="1147940363">
      <w:bodyDiv w:val="1"/>
      <w:marLeft w:val="0"/>
      <w:marRight w:val="0"/>
      <w:marTop w:val="0"/>
      <w:marBottom w:val="0"/>
      <w:divBdr>
        <w:top w:val="none" w:sz="0" w:space="0" w:color="auto"/>
        <w:left w:val="none" w:sz="0" w:space="0" w:color="auto"/>
        <w:bottom w:val="none" w:sz="0" w:space="0" w:color="auto"/>
        <w:right w:val="none" w:sz="0" w:space="0" w:color="auto"/>
      </w:divBdr>
    </w:div>
    <w:div w:id="1150444095">
      <w:bodyDiv w:val="1"/>
      <w:marLeft w:val="0"/>
      <w:marRight w:val="0"/>
      <w:marTop w:val="0"/>
      <w:marBottom w:val="0"/>
      <w:divBdr>
        <w:top w:val="none" w:sz="0" w:space="0" w:color="auto"/>
        <w:left w:val="none" w:sz="0" w:space="0" w:color="auto"/>
        <w:bottom w:val="none" w:sz="0" w:space="0" w:color="auto"/>
        <w:right w:val="none" w:sz="0" w:space="0" w:color="auto"/>
      </w:divBdr>
    </w:div>
    <w:div w:id="1205025869">
      <w:bodyDiv w:val="1"/>
      <w:marLeft w:val="0"/>
      <w:marRight w:val="0"/>
      <w:marTop w:val="0"/>
      <w:marBottom w:val="0"/>
      <w:divBdr>
        <w:top w:val="none" w:sz="0" w:space="0" w:color="auto"/>
        <w:left w:val="none" w:sz="0" w:space="0" w:color="auto"/>
        <w:bottom w:val="none" w:sz="0" w:space="0" w:color="auto"/>
        <w:right w:val="none" w:sz="0" w:space="0" w:color="auto"/>
      </w:divBdr>
    </w:div>
    <w:div w:id="1257056624">
      <w:bodyDiv w:val="1"/>
      <w:marLeft w:val="0"/>
      <w:marRight w:val="0"/>
      <w:marTop w:val="0"/>
      <w:marBottom w:val="0"/>
      <w:divBdr>
        <w:top w:val="none" w:sz="0" w:space="0" w:color="auto"/>
        <w:left w:val="none" w:sz="0" w:space="0" w:color="auto"/>
        <w:bottom w:val="none" w:sz="0" w:space="0" w:color="auto"/>
        <w:right w:val="none" w:sz="0" w:space="0" w:color="auto"/>
      </w:divBdr>
    </w:div>
    <w:div w:id="1363049023">
      <w:bodyDiv w:val="1"/>
      <w:marLeft w:val="0"/>
      <w:marRight w:val="0"/>
      <w:marTop w:val="0"/>
      <w:marBottom w:val="0"/>
      <w:divBdr>
        <w:top w:val="none" w:sz="0" w:space="0" w:color="auto"/>
        <w:left w:val="none" w:sz="0" w:space="0" w:color="auto"/>
        <w:bottom w:val="none" w:sz="0" w:space="0" w:color="auto"/>
        <w:right w:val="none" w:sz="0" w:space="0" w:color="auto"/>
      </w:divBdr>
    </w:div>
    <w:div w:id="1376855968">
      <w:bodyDiv w:val="1"/>
      <w:marLeft w:val="0"/>
      <w:marRight w:val="0"/>
      <w:marTop w:val="0"/>
      <w:marBottom w:val="0"/>
      <w:divBdr>
        <w:top w:val="none" w:sz="0" w:space="0" w:color="auto"/>
        <w:left w:val="none" w:sz="0" w:space="0" w:color="auto"/>
        <w:bottom w:val="none" w:sz="0" w:space="0" w:color="auto"/>
        <w:right w:val="none" w:sz="0" w:space="0" w:color="auto"/>
      </w:divBdr>
    </w:div>
    <w:div w:id="1486900695">
      <w:bodyDiv w:val="1"/>
      <w:marLeft w:val="0"/>
      <w:marRight w:val="0"/>
      <w:marTop w:val="0"/>
      <w:marBottom w:val="0"/>
      <w:divBdr>
        <w:top w:val="none" w:sz="0" w:space="0" w:color="auto"/>
        <w:left w:val="none" w:sz="0" w:space="0" w:color="auto"/>
        <w:bottom w:val="none" w:sz="0" w:space="0" w:color="auto"/>
        <w:right w:val="none" w:sz="0" w:space="0" w:color="auto"/>
      </w:divBdr>
    </w:div>
    <w:div w:id="1535340885">
      <w:bodyDiv w:val="1"/>
      <w:marLeft w:val="0"/>
      <w:marRight w:val="0"/>
      <w:marTop w:val="0"/>
      <w:marBottom w:val="0"/>
      <w:divBdr>
        <w:top w:val="none" w:sz="0" w:space="0" w:color="auto"/>
        <w:left w:val="none" w:sz="0" w:space="0" w:color="auto"/>
        <w:bottom w:val="none" w:sz="0" w:space="0" w:color="auto"/>
        <w:right w:val="none" w:sz="0" w:space="0" w:color="auto"/>
      </w:divBdr>
    </w:div>
    <w:div w:id="1558199792">
      <w:bodyDiv w:val="1"/>
      <w:marLeft w:val="0"/>
      <w:marRight w:val="0"/>
      <w:marTop w:val="0"/>
      <w:marBottom w:val="0"/>
      <w:divBdr>
        <w:top w:val="none" w:sz="0" w:space="0" w:color="auto"/>
        <w:left w:val="none" w:sz="0" w:space="0" w:color="auto"/>
        <w:bottom w:val="none" w:sz="0" w:space="0" w:color="auto"/>
        <w:right w:val="none" w:sz="0" w:space="0" w:color="auto"/>
      </w:divBdr>
    </w:div>
    <w:div w:id="1587421525">
      <w:bodyDiv w:val="1"/>
      <w:marLeft w:val="0"/>
      <w:marRight w:val="0"/>
      <w:marTop w:val="0"/>
      <w:marBottom w:val="0"/>
      <w:divBdr>
        <w:top w:val="none" w:sz="0" w:space="0" w:color="auto"/>
        <w:left w:val="none" w:sz="0" w:space="0" w:color="auto"/>
        <w:bottom w:val="none" w:sz="0" w:space="0" w:color="auto"/>
        <w:right w:val="none" w:sz="0" w:space="0" w:color="auto"/>
      </w:divBdr>
    </w:div>
    <w:div w:id="1659461757">
      <w:bodyDiv w:val="1"/>
      <w:marLeft w:val="0"/>
      <w:marRight w:val="0"/>
      <w:marTop w:val="0"/>
      <w:marBottom w:val="0"/>
      <w:divBdr>
        <w:top w:val="none" w:sz="0" w:space="0" w:color="auto"/>
        <w:left w:val="none" w:sz="0" w:space="0" w:color="auto"/>
        <w:bottom w:val="none" w:sz="0" w:space="0" w:color="auto"/>
        <w:right w:val="none" w:sz="0" w:space="0" w:color="auto"/>
      </w:divBdr>
    </w:div>
    <w:div w:id="1700857313">
      <w:bodyDiv w:val="1"/>
      <w:marLeft w:val="0"/>
      <w:marRight w:val="0"/>
      <w:marTop w:val="0"/>
      <w:marBottom w:val="0"/>
      <w:divBdr>
        <w:top w:val="none" w:sz="0" w:space="0" w:color="auto"/>
        <w:left w:val="none" w:sz="0" w:space="0" w:color="auto"/>
        <w:bottom w:val="none" w:sz="0" w:space="0" w:color="auto"/>
        <w:right w:val="none" w:sz="0" w:space="0" w:color="auto"/>
      </w:divBdr>
    </w:div>
    <w:div w:id="1781294081">
      <w:bodyDiv w:val="1"/>
      <w:marLeft w:val="0"/>
      <w:marRight w:val="0"/>
      <w:marTop w:val="0"/>
      <w:marBottom w:val="0"/>
      <w:divBdr>
        <w:top w:val="none" w:sz="0" w:space="0" w:color="auto"/>
        <w:left w:val="none" w:sz="0" w:space="0" w:color="auto"/>
        <w:bottom w:val="none" w:sz="0" w:space="0" w:color="auto"/>
        <w:right w:val="none" w:sz="0" w:space="0" w:color="auto"/>
      </w:divBdr>
    </w:div>
    <w:div w:id="1801149294">
      <w:bodyDiv w:val="1"/>
      <w:marLeft w:val="0"/>
      <w:marRight w:val="0"/>
      <w:marTop w:val="0"/>
      <w:marBottom w:val="0"/>
      <w:divBdr>
        <w:top w:val="none" w:sz="0" w:space="0" w:color="auto"/>
        <w:left w:val="none" w:sz="0" w:space="0" w:color="auto"/>
        <w:bottom w:val="none" w:sz="0" w:space="0" w:color="auto"/>
        <w:right w:val="none" w:sz="0" w:space="0" w:color="auto"/>
      </w:divBdr>
    </w:div>
    <w:div w:id="1829249712">
      <w:bodyDiv w:val="1"/>
      <w:marLeft w:val="0"/>
      <w:marRight w:val="0"/>
      <w:marTop w:val="0"/>
      <w:marBottom w:val="0"/>
      <w:divBdr>
        <w:top w:val="none" w:sz="0" w:space="0" w:color="auto"/>
        <w:left w:val="none" w:sz="0" w:space="0" w:color="auto"/>
        <w:bottom w:val="none" w:sz="0" w:space="0" w:color="auto"/>
        <w:right w:val="none" w:sz="0" w:space="0" w:color="auto"/>
      </w:divBdr>
    </w:div>
    <w:div w:id="1992438642">
      <w:bodyDiv w:val="1"/>
      <w:marLeft w:val="0"/>
      <w:marRight w:val="0"/>
      <w:marTop w:val="0"/>
      <w:marBottom w:val="0"/>
      <w:divBdr>
        <w:top w:val="none" w:sz="0" w:space="0" w:color="auto"/>
        <w:left w:val="none" w:sz="0" w:space="0" w:color="auto"/>
        <w:bottom w:val="none" w:sz="0" w:space="0" w:color="auto"/>
        <w:right w:val="none" w:sz="0" w:space="0" w:color="auto"/>
      </w:divBdr>
    </w:div>
    <w:div w:id="2010405977">
      <w:bodyDiv w:val="1"/>
      <w:marLeft w:val="0"/>
      <w:marRight w:val="0"/>
      <w:marTop w:val="0"/>
      <w:marBottom w:val="0"/>
      <w:divBdr>
        <w:top w:val="none" w:sz="0" w:space="0" w:color="auto"/>
        <w:left w:val="none" w:sz="0" w:space="0" w:color="auto"/>
        <w:bottom w:val="none" w:sz="0" w:space="0" w:color="auto"/>
        <w:right w:val="none" w:sz="0" w:space="0" w:color="auto"/>
      </w:divBdr>
    </w:div>
    <w:div w:id="2031103380">
      <w:bodyDiv w:val="1"/>
      <w:marLeft w:val="0"/>
      <w:marRight w:val="0"/>
      <w:marTop w:val="0"/>
      <w:marBottom w:val="0"/>
      <w:divBdr>
        <w:top w:val="none" w:sz="0" w:space="0" w:color="auto"/>
        <w:left w:val="none" w:sz="0" w:space="0" w:color="auto"/>
        <w:bottom w:val="none" w:sz="0" w:space="0" w:color="auto"/>
        <w:right w:val="none" w:sz="0" w:space="0" w:color="auto"/>
      </w:divBdr>
    </w:div>
    <w:div w:id="203668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D2D10-2F8C-4CD8-ACD1-DEF53171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4108</TotalTime>
  <Pages>3</Pages>
  <Words>617</Words>
  <Characters>3521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Газиза</cp:lastModifiedBy>
  <cp:revision>44</cp:revision>
  <cp:lastPrinted>2022-06-13T06:31:00Z</cp:lastPrinted>
  <dcterms:created xsi:type="dcterms:W3CDTF">2018-02-22T09:12:00Z</dcterms:created>
  <dcterms:modified xsi:type="dcterms:W3CDTF">2022-06-13T11:45:00Z</dcterms:modified>
</cp:coreProperties>
</file>