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8D477C">
        <w:rPr>
          <w:rFonts w:ascii="Times New Roman" w:hAnsi="Times New Roman"/>
          <w:b/>
          <w:sz w:val="26"/>
          <w:szCs w:val="26"/>
          <w:lang w:val="kk-KZ"/>
        </w:rPr>
        <w:t>39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E42757">
        <w:rPr>
          <w:rFonts w:ascii="Times New Roman" w:hAnsi="Times New Roman"/>
          <w:sz w:val="26"/>
          <w:szCs w:val="26"/>
          <w:lang w:val="kk-KZ"/>
        </w:rPr>
        <w:t>09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8D477C">
        <w:rPr>
          <w:rFonts w:ascii="Times New Roman" w:hAnsi="Times New Roman"/>
          <w:sz w:val="26"/>
          <w:szCs w:val="26"/>
        </w:rPr>
        <w:t>9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353B4C" w:rsidP="002F54C4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</w:t>
            </w:r>
            <w:r w:rsidR="00C95192">
              <w:rPr>
                <w:sz w:val="26"/>
                <w:szCs w:val="26"/>
                <w:lang w:val="kk-KZ"/>
              </w:rPr>
              <w:t xml:space="preserve"> </w:t>
            </w:r>
            <w:r w:rsidR="00353B4C">
              <w:rPr>
                <w:sz w:val="26"/>
                <w:szCs w:val="26"/>
                <w:lang w:val="kk-KZ"/>
              </w:rPr>
              <w:t xml:space="preserve"> Провизор</w:t>
            </w:r>
            <w:r w:rsidR="00353B4C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353B4C" w:rsidRPr="008B4BA8">
              <w:rPr>
                <w:sz w:val="26"/>
                <w:szCs w:val="26"/>
              </w:rPr>
              <w:t>Городская клиническая больница № 1</w:t>
            </w:r>
            <w:r w:rsidR="00353B4C" w:rsidRPr="008B4BA8">
              <w:rPr>
                <w:sz w:val="26"/>
                <w:szCs w:val="26"/>
                <w:lang w:val="kk-KZ"/>
              </w:rPr>
              <w:t>»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E42757">
        <w:rPr>
          <w:rFonts w:eastAsia="Calibri"/>
          <w:sz w:val="26"/>
          <w:szCs w:val="26"/>
          <w:lang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AF0917">
        <w:rPr>
          <w:rFonts w:eastAsia="Calibri"/>
          <w:sz w:val="26"/>
          <w:szCs w:val="26"/>
          <w:lang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8D477C">
        <w:rPr>
          <w:rFonts w:eastAsia="Calibri"/>
          <w:sz w:val="26"/>
          <w:szCs w:val="26"/>
          <w:lang w:eastAsia="en-US"/>
        </w:rPr>
        <w:t>03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8D477C">
        <w:rPr>
          <w:rFonts w:eastAsia="Calibri"/>
          <w:sz w:val="26"/>
          <w:szCs w:val="26"/>
          <w:lang w:eastAsia="en-US"/>
        </w:rPr>
        <w:t>сентябрь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282"/>
        <w:gridCol w:w="1814"/>
      </w:tblGrid>
      <w:tr w:rsidR="00463883" w:rsidRPr="002A2A9D" w:rsidTr="008D477C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35392D" w:rsidRPr="002A2A9D" w:rsidTr="008D477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35392D" w:rsidP="0093124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5F74DC" w:rsidRDefault="005F74DC" w:rsidP="008D477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 w:rsidR="008D477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Фарм Синтез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Pr="005F74DC" w:rsidRDefault="005F74DC" w:rsidP="005F74D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г. </w:t>
            </w:r>
            <w:r w:rsidR="008D477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Шымкент</w:t>
            </w: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, ул. </w:t>
            </w:r>
            <w:r w:rsidR="008D477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Иляева</w:t>
            </w: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, 1</w:t>
            </w:r>
            <w:r w:rsidR="008D477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42</w:t>
            </w:r>
          </w:p>
          <w:p w:rsidR="00FE054D" w:rsidRPr="005F74DC" w:rsidRDefault="005F74DC" w:rsidP="008D477C">
            <w:pPr>
              <w:spacing w:after="0" w:line="240" w:lineRule="auto"/>
              <w:rPr>
                <w:lang w:val="kk-KZ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 тел </w:t>
            </w:r>
            <w:r w:rsidR="008D477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8 7252 43 20 62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8D477C" w:rsidP="00931241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27</w:t>
            </w:r>
            <w:r w:rsidR="0035392D" w:rsidRPr="002A2A9D">
              <w:rPr>
                <w:sz w:val="26"/>
                <w:szCs w:val="26"/>
              </w:rPr>
              <w:t>.0</w:t>
            </w:r>
            <w:r w:rsidR="005F74DC">
              <w:rPr>
                <w:sz w:val="26"/>
                <w:szCs w:val="26"/>
                <w:lang w:val="kk-KZ"/>
              </w:rPr>
              <w:t>8</w:t>
            </w:r>
            <w:r w:rsidR="0035392D" w:rsidRPr="002A2A9D">
              <w:rPr>
                <w:sz w:val="26"/>
                <w:szCs w:val="26"/>
              </w:rPr>
              <w:t>.202</w:t>
            </w:r>
            <w:r w:rsidR="002657DD" w:rsidRPr="002A2A9D">
              <w:rPr>
                <w:sz w:val="26"/>
                <w:szCs w:val="26"/>
              </w:rPr>
              <w:t>4</w:t>
            </w:r>
            <w:r w:rsidR="0035392D" w:rsidRPr="002A2A9D">
              <w:rPr>
                <w:sz w:val="26"/>
                <w:szCs w:val="26"/>
              </w:rPr>
              <w:t>г.</w:t>
            </w:r>
          </w:p>
          <w:p w:rsidR="0035392D" w:rsidRPr="002A2A9D" w:rsidRDefault="0035392D" w:rsidP="00F61406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 w:rsidR="00F61406">
              <w:rPr>
                <w:sz w:val="26"/>
                <w:szCs w:val="26"/>
              </w:rPr>
              <w:t>1</w:t>
            </w:r>
            <w:r w:rsidRPr="002A2A9D">
              <w:rPr>
                <w:sz w:val="26"/>
                <w:szCs w:val="26"/>
              </w:rPr>
              <w:t>-</w:t>
            </w:r>
            <w:r w:rsidR="00F61406">
              <w:rPr>
                <w:sz w:val="26"/>
                <w:szCs w:val="26"/>
              </w:rPr>
              <w:t>40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F61406" w:rsidRPr="002A2A9D" w:rsidTr="008D477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406" w:rsidRPr="002A2A9D" w:rsidRDefault="00F61406" w:rsidP="00F614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406" w:rsidRPr="005F74DC" w:rsidRDefault="005F74DC" w:rsidP="008D477C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="008D477C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Рецепт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C" w:rsidRPr="005F74DC" w:rsidRDefault="008D477C" w:rsidP="008D47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г. 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Шымкент</w:t>
            </w: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, ул. 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Джангельдина</w:t>
            </w: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д.16</w:t>
            </w:r>
          </w:p>
          <w:p w:rsidR="005F74DC" w:rsidRPr="005F74DC" w:rsidRDefault="008D477C" w:rsidP="008D477C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</w:t>
            </w:r>
            <w:r w:rsidR="005F74DC">
              <w:rPr>
                <w:sz w:val="26"/>
                <w:szCs w:val="26"/>
                <w:lang w:val="kk-KZ"/>
              </w:rPr>
              <w:t xml:space="preserve">ел </w:t>
            </w:r>
            <w:r>
              <w:rPr>
                <w:sz w:val="26"/>
                <w:szCs w:val="26"/>
                <w:lang w:val="kk-KZ"/>
              </w:rPr>
              <w:t>8 747 548 20 64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406" w:rsidRPr="00F61406" w:rsidRDefault="008D477C" w:rsidP="005F74DC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28</w:t>
            </w:r>
            <w:r w:rsidR="005F74DC">
              <w:rPr>
                <w:sz w:val="26"/>
                <w:szCs w:val="26"/>
              </w:rPr>
              <w:t>.08</w:t>
            </w:r>
            <w:r w:rsidR="00F61406" w:rsidRPr="00AF0917">
              <w:rPr>
                <w:sz w:val="26"/>
                <w:szCs w:val="26"/>
              </w:rPr>
              <w:t>.2024г.                   1</w:t>
            </w:r>
            <w:r w:rsidR="00AF0917" w:rsidRPr="00AF0917">
              <w:rPr>
                <w:sz w:val="26"/>
                <w:szCs w:val="26"/>
              </w:rPr>
              <w:t>4</w:t>
            </w:r>
            <w:r w:rsidR="00F61406" w:rsidRPr="00AF0917">
              <w:rPr>
                <w:sz w:val="26"/>
                <w:szCs w:val="26"/>
              </w:rPr>
              <w:t>-</w:t>
            </w:r>
            <w:r w:rsidR="00AF0917" w:rsidRPr="00AF0917">
              <w:rPr>
                <w:sz w:val="26"/>
                <w:szCs w:val="26"/>
              </w:rPr>
              <w:t>3</w:t>
            </w:r>
            <w:r w:rsidR="00840342">
              <w:rPr>
                <w:sz w:val="26"/>
                <w:szCs w:val="26"/>
              </w:rPr>
              <w:t>5</w:t>
            </w:r>
            <w:r w:rsidR="00F61406" w:rsidRPr="00AF0917">
              <w:rPr>
                <w:sz w:val="26"/>
                <w:szCs w:val="26"/>
              </w:rPr>
              <w:t xml:space="preserve"> час.</w:t>
            </w:r>
          </w:p>
        </w:tc>
      </w:tr>
      <w:tr w:rsidR="005F74DC" w:rsidRPr="002A2A9D" w:rsidTr="008D477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Pr="00C95192" w:rsidRDefault="005F74DC" w:rsidP="005F74DC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Pr="005F74DC" w:rsidRDefault="005F74DC" w:rsidP="006476CF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 w:rsidR="006476CF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ТИН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Default="005F74DC" w:rsidP="008D47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г. Шымкент, </w:t>
            </w:r>
            <w:r w:rsidR="008D477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ул. Диваева 127а</w:t>
            </w: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 </w:t>
            </w:r>
          </w:p>
          <w:p w:rsidR="008D477C" w:rsidRPr="00F61406" w:rsidRDefault="008D477C" w:rsidP="008D477C">
            <w:pPr>
              <w:spacing w:after="0" w:line="240" w:lineRule="auto"/>
              <w:rPr>
                <w:sz w:val="26"/>
                <w:szCs w:val="26"/>
              </w:rPr>
            </w:pPr>
            <w:r w:rsidRPr="008D477C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тел 8 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7252 32 16 96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4DC" w:rsidRPr="00AF0917" w:rsidRDefault="005F74DC" w:rsidP="008D477C">
            <w:pPr>
              <w:pStyle w:val="a7"/>
              <w:jc w:val="center"/>
              <w:rPr>
                <w:sz w:val="26"/>
                <w:szCs w:val="26"/>
              </w:rPr>
            </w:pPr>
            <w:r w:rsidRPr="00AF0917">
              <w:rPr>
                <w:sz w:val="26"/>
                <w:szCs w:val="26"/>
              </w:rPr>
              <w:t>0</w:t>
            </w:r>
            <w:r w:rsidR="008D477C">
              <w:rPr>
                <w:sz w:val="26"/>
                <w:szCs w:val="26"/>
                <w:lang w:val="kk-KZ"/>
              </w:rPr>
              <w:t>3</w:t>
            </w:r>
            <w:r>
              <w:rPr>
                <w:sz w:val="26"/>
                <w:szCs w:val="26"/>
              </w:rPr>
              <w:t>.0</w:t>
            </w:r>
            <w:r w:rsidR="008D477C">
              <w:rPr>
                <w:sz w:val="26"/>
                <w:szCs w:val="26"/>
              </w:rPr>
              <w:t>9</w:t>
            </w:r>
            <w:r w:rsidRPr="00AF0917">
              <w:rPr>
                <w:sz w:val="26"/>
                <w:szCs w:val="26"/>
              </w:rPr>
              <w:t xml:space="preserve">.2024г.                   </w:t>
            </w:r>
            <w:r w:rsidR="008D477C">
              <w:rPr>
                <w:sz w:val="26"/>
                <w:szCs w:val="26"/>
              </w:rPr>
              <w:t>09</w:t>
            </w:r>
            <w:r w:rsidRPr="00AF0917">
              <w:rPr>
                <w:sz w:val="26"/>
                <w:szCs w:val="26"/>
              </w:rPr>
              <w:t>-</w:t>
            </w:r>
            <w:r w:rsidR="008D477C">
              <w:rPr>
                <w:sz w:val="26"/>
                <w:szCs w:val="26"/>
                <w:lang w:val="kk-KZ"/>
              </w:rPr>
              <w:t>15</w:t>
            </w:r>
            <w:r w:rsidRPr="00AF0917">
              <w:rPr>
                <w:sz w:val="26"/>
                <w:szCs w:val="26"/>
              </w:rPr>
              <w:t xml:space="preserve"> час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следующих потенциальных поставщиков: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832"/>
      </w:tblGrid>
      <w:tr w:rsidR="00A667E8" w:rsidRPr="002A2A9D" w:rsidTr="002A2A9D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2A2A9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п/п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причина отклонения</w:t>
            </w:r>
          </w:p>
        </w:tc>
      </w:tr>
      <w:tr w:rsidR="00A667E8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E8" w:rsidRPr="002A2A9D" w:rsidRDefault="00A667E8" w:rsidP="007445C4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E8" w:rsidRPr="002A2A9D" w:rsidRDefault="008D477C" w:rsidP="007445C4">
            <w:pPr>
              <w:pStyle w:val="a7"/>
              <w:rPr>
                <w:bCs/>
                <w:color w:val="000000"/>
                <w:sz w:val="26"/>
                <w:szCs w:val="26"/>
                <w:lang w:val="kk-KZ"/>
              </w:rPr>
            </w:pPr>
            <w:r w:rsidRPr="008B4BA8">
              <w:rPr>
                <w:bCs/>
                <w:color w:val="000000"/>
                <w:sz w:val="26"/>
                <w:szCs w:val="26"/>
                <w:lang w:val="kk-KZ"/>
              </w:rPr>
              <w:t>Т</w:t>
            </w:r>
            <w:r w:rsidRPr="008D477C">
              <w:rPr>
                <w:sz w:val="26"/>
                <w:szCs w:val="26"/>
                <w:lang w:val="kk-KZ"/>
              </w:rPr>
              <w:t>ОО Фарм Синтез</w:t>
            </w:r>
            <w:r w:rsidRPr="002A2A9D">
              <w:rPr>
                <w:bCs/>
                <w:color w:val="000000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5D" w:rsidRPr="008D477C" w:rsidRDefault="007B7C0B" w:rsidP="008D477C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  <w:lang w:val="kk-KZ"/>
              </w:rPr>
              <w:t>62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 w:rsidR="008D477C">
              <w:rPr>
                <w:sz w:val="26"/>
                <w:szCs w:val="26"/>
                <w:lang w:val="kk-KZ"/>
              </w:rPr>
              <w:t>8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</w:t>
            </w:r>
            <w:r w:rsidR="008D477C">
              <w:rPr>
                <w:sz w:val="26"/>
                <w:szCs w:val="26"/>
              </w:rPr>
              <w:t>тавщика по следующим основаниям</w:t>
            </w:r>
            <w:r w:rsidR="008D477C">
              <w:rPr>
                <w:sz w:val="26"/>
                <w:szCs w:val="26"/>
                <w:lang w:val="kk-KZ"/>
              </w:rPr>
              <w:t xml:space="preserve">: </w:t>
            </w:r>
            <w:r w:rsidR="008D477C" w:rsidRPr="008D477C">
              <w:rPr>
                <w:sz w:val="26"/>
                <w:szCs w:val="26"/>
              </w:rPr>
              <w:t>несоответствия потенциального поставщика и (или) соисполнителя условиям, предусмотренным пунктами 8 и 9 настоящих Правил;</w:t>
            </w:r>
            <w:r w:rsidR="008D477C">
              <w:rPr>
                <w:sz w:val="26"/>
                <w:szCs w:val="26"/>
                <w:lang w:val="kk-KZ"/>
              </w:rPr>
              <w:t xml:space="preserve"> (</w:t>
            </w:r>
            <w:r w:rsidR="008D477C" w:rsidRPr="008D477C">
              <w:rPr>
                <w:sz w:val="26"/>
                <w:szCs w:val="26"/>
                <w:lang w:val="kk-KZ"/>
              </w:rPr>
              <w:t>не предоста</w:t>
            </w:r>
            <w:r w:rsidR="00EC2974">
              <w:rPr>
                <w:sz w:val="26"/>
                <w:szCs w:val="26"/>
                <w:lang w:val="kk-KZ"/>
              </w:rPr>
              <w:t>влено документ согласно пунктам</w:t>
            </w:r>
            <w:r w:rsidR="008D477C" w:rsidRPr="008D477C">
              <w:rPr>
                <w:sz w:val="26"/>
                <w:szCs w:val="26"/>
                <w:lang w:val="kk-KZ"/>
              </w:rPr>
              <w:t xml:space="preserve"> 8</w:t>
            </w:r>
            <w:r w:rsidR="008D477C">
              <w:rPr>
                <w:sz w:val="26"/>
                <w:szCs w:val="26"/>
                <w:lang w:val="kk-KZ"/>
              </w:rPr>
              <w:t>)</w:t>
            </w:r>
          </w:p>
        </w:tc>
      </w:tr>
      <w:tr w:rsidR="00E42757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2A2A9D" w:rsidRDefault="00E42757" w:rsidP="007445C4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F61406" w:rsidRDefault="008D477C" w:rsidP="00AF091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Рецепт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8D477C" w:rsidRDefault="008D477C" w:rsidP="008D477C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  <w:lang w:val="kk-KZ"/>
              </w:rPr>
              <w:t>62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kk-KZ"/>
              </w:rPr>
              <w:t>0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поставщика по следующим основаниям</w:t>
            </w:r>
            <w:r>
              <w:rPr>
                <w:sz w:val="26"/>
                <w:szCs w:val="26"/>
                <w:lang w:val="kk-KZ"/>
              </w:rPr>
              <w:t xml:space="preserve">: </w:t>
            </w:r>
            <w:r w:rsidRPr="008D477C">
              <w:rPr>
                <w:sz w:val="26"/>
                <w:szCs w:val="26"/>
              </w:rPr>
              <w:t>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</w:t>
            </w:r>
            <w:r>
              <w:rPr>
                <w:sz w:val="26"/>
                <w:szCs w:val="26"/>
                <w:lang w:val="kk-KZ"/>
              </w:rPr>
              <w:t xml:space="preserve"> (</w:t>
            </w:r>
            <w:r w:rsidR="00EC2974" w:rsidRPr="008D477C">
              <w:rPr>
                <w:sz w:val="26"/>
                <w:szCs w:val="26"/>
                <w:lang w:val="kk-KZ"/>
              </w:rPr>
              <w:t>не предоста</w:t>
            </w:r>
            <w:r w:rsidR="00EC2974">
              <w:rPr>
                <w:sz w:val="26"/>
                <w:szCs w:val="26"/>
                <w:lang w:val="kk-KZ"/>
              </w:rPr>
              <w:t>влено документ согласно пунктам 11)</w:t>
            </w:r>
          </w:p>
        </w:tc>
      </w:tr>
    </w:tbl>
    <w:p w:rsidR="002A2A9D" w:rsidRPr="00C95192" w:rsidRDefault="002A2A9D" w:rsidP="002A2A9D">
      <w:pPr>
        <w:pStyle w:val="a7"/>
        <w:rPr>
          <w:sz w:val="26"/>
          <w:szCs w:val="26"/>
          <w:lang w:val="kk-KZ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>.   На данн</w:t>
      </w:r>
      <w:r w:rsidR="00C95192">
        <w:rPr>
          <w:sz w:val="26"/>
          <w:szCs w:val="26"/>
        </w:rPr>
        <w:t xml:space="preserve">ый тендер </w:t>
      </w:r>
      <w:r w:rsidR="00C95192">
        <w:rPr>
          <w:sz w:val="26"/>
          <w:szCs w:val="26"/>
          <w:lang w:val="kk-KZ"/>
        </w:rPr>
        <w:t xml:space="preserve">не </w:t>
      </w:r>
      <w:r w:rsidR="00C95192">
        <w:rPr>
          <w:sz w:val="26"/>
          <w:szCs w:val="26"/>
        </w:rPr>
        <w:t>привлекались эксперты</w:t>
      </w:r>
      <w:r w:rsidR="00C95192">
        <w:rPr>
          <w:sz w:val="26"/>
          <w:szCs w:val="26"/>
          <w:lang w:val="kk-KZ"/>
        </w:rPr>
        <w:t>.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EC2974" w:rsidRDefault="00EC2974" w:rsidP="00EC2974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lastRenderedPageBreak/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потенциальных поставщиков, побелите лем тендера, с котор</w:t>
      </w:r>
      <w:r>
        <w:rPr>
          <w:sz w:val="26"/>
          <w:szCs w:val="26"/>
        </w:rPr>
        <w:t xml:space="preserve">ыми заключается договора по лотам </w:t>
      </w:r>
      <w:r>
        <w:rPr>
          <w:sz w:val="26"/>
          <w:szCs w:val="26"/>
          <w:lang w:val="kk-KZ"/>
        </w:rPr>
        <w:t>№№ 1,</w:t>
      </w:r>
      <w:r w:rsidR="006476CF">
        <w:rPr>
          <w:sz w:val="26"/>
          <w:szCs w:val="26"/>
          <w:lang w:val="kk-KZ"/>
        </w:rPr>
        <w:t xml:space="preserve"> 3, 4, </w:t>
      </w:r>
      <w:r>
        <w:rPr>
          <w:sz w:val="26"/>
          <w:szCs w:val="26"/>
          <w:lang w:val="kk-KZ"/>
        </w:rPr>
        <w:t>5, 6, 7</w:t>
      </w:r>
      <w:r w:rsidR="006476CF">
        <w:rPr>
          <w:sz w:val="26"/>
          <w:szCs w:val="26"/>
          <w:lang w:val="kk-KZ"/>
        </w:rPr>
        <w:t xml:space="preserve">, 8, 9, 10, 11, 12, 13, 14, 15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2024 год следующих поставщик</w:t>
      </w: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329"/>
        <w:gridCol w:w="1560"/>
      </w:tblGrid>
      <w:tr w:rsidR="00EC2974" w:rsidRPr="0056580C" w:rsidTr="00EC2974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5D06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5D063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5D0634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56580C" w:rsidRDefault="00EC2974" w:rsidP="005D0634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56580C" w:rsidRDefault="00EC2974" w:rsidP="005D0634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56580C" w:rsidRDefault="00EC2974" w:rsidP="005D0634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EC2974" w:rsidRPr="00BD55D4" w:rsidTr="00EC2974">
        <w:trPr>
          <w:trHeight w:val="587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D64239" w:rsidRDefault="00EC2974" w:rsidP="005D0634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5D0634">
            <w:pPr>
              <w:rPr>
                <w:rFonts w:ascii="Times New Roman" w:hAnsi="Times New Roman"/>
                <w:sz w:val="26"/>
                <w:szCs w:val="26"/>
                <w:lang w:val="kk-KZ" w:eastAsia="ru-RU"/>
              </w:rPr>
            </w:pPr>
          </w:p>
          <w:p w:rsidR="00EC2974" w:rsidRPr="00BD55D4" w:rsidRDefault="006476CF" w:rsidP="005D0634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6CF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ТОО ТИН</w:t>
            </w:r>
            <w:r w:rsidRPr="00BD55D4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6CF" w:rsidRDefault="006476CF" w:rsidP="006476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г. Шымкент, 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ул. Диваева 127а</w:t>
            </w: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 </w:t>
            </w:r>
          </w:p>
          <w:p w:rsidR="00EC2974" w:rsidRPr="00BD55D4" w:rsidRDefault="006476CF" w:rsidP="006476CF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D477C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тел 8 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7252 32 16 96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5D06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5D06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kk-KZ" w:eastAsia="ru-RU"/>
              </w:rPr>
              <w:t>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5D06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kk-KZ" w:eastAsia="ru-RU"/>
              </w:rPr>
              <w:t>102 000</w:t>
            </w:r>
          </w:p>
        </w:tc>
      </w:tr>
      <w:tr w:rsidR="00EC2974" w:rsidRPr="00BD55D4" w:rsidTr="00EC2974">
        <w:trPr>
          <w:trHeight w:val="411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135 000</w:t>
            </w:r>
          </w:p>
        </w:tc>
      </w:tr>
      <w:tr w:rsidR="00EC2974" w:rsidRPr="00BD55D4" w:rsidTr="00EC2974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360 000</w:t>
            </w:r>
          </w:p>
        </w:tc>
      </w:tr>
      <w:tr w:rsidR="00EC2974" w:rsidRPr="00BD55D4" w:rsidTr="00EC2974">
        <w:trPr>
          <w:trHeight w:val="59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72 000</w:t>
            </w:r>
          </w:p>
        </w:tc>
      </w:tr>
      <w:tr w:rsidR="00EC2974" w:rsidRPr="00BD55D4" w:rsidTr="00EC2974">
        <w:trPr>
          <w:trHeight w:val="549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77 000</w:t>
            </w:r>
          </w:p>
        </w:tc>
      </w:tr>
      <w:tr w:rsidR="00EC2974" w:rsidRPr="00BD55D4" w:rsidTr="00EC2974">
        <w:trPr>
          <w:trHeight w:val="41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1 950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780 000</w:t>
            </w:r>
          </w:p>
        </w:tc>
      </w:tr>
      <w:tr w:rsidR="00EC2974" w:rsidRPr="00BD55D4" w:rsidTr="00EC2974">
        <w:trPr>
          <w:trHeight w:val="56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820 000</w:t>
            </w:r>
          </w:p>
        </w:tc>
      </w:tr>
      <w:tr w:rsidR="00EC2974" w:rsidRPr="00BD55D4" w:rsidTr="00EC2974">
        <w:trPr>
          <w:trHeight w:val="431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840 000</w:t>
            </w:r>
          </w:p>
        </w:tc>
      </w:tr>
      <w:tr w:rsidR="00EC2974" w:rsidRPr="00BD55D4" w:rsidTr="00EC2974">
        <w:trPr>
          <w:trHeight w:val="438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EC297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500 000</w:t>
            </w:r>
          </w:p>
        </w:tc>
      </w:tr>
      <w:tr w:rsidR="00EC2974" w:rsidRPr="00BD55D4" w:rsidTr="00EC2974">
        <w:trPr>
          <w:trHeight w:val="730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73 000</w:t>
            </w:r>
          </w:p>
        </w:tc>
      </w:tr>
      <w:tr w:rsidR="00EC2974" w:rsidRPr="00BD55D4" w:rsidTr="00EC2974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EC297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1 100 000</w:t>
            </w:r>
          </w:p>
        </w:tc>
      </w:tr>
      <w:tr w:rsidR="00EC2974" w:rsidRPr="00BD55D4" w:rsidTr="00EC2974">
        <w:trPr>
          <w:trHeight w:val="564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EC297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880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88 000</w:t>
            </w:r>
          </w:p>
        </w:tc>
      </w:tr>
      <w:tr w:rsidR="00EC2974" w:rsidRPr="00BD55D4" w:rsidTr="00EC2974">
        <w:trPr>
          <w:trHeight w:val="544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EC297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4 850</w:t>
            </w:r>
          </w:p>
        </w:tc>
      </w:tr>
      <w:tr w:rsidR="00EC2974" w:rsidRPr="00BD55D4" w:rsidTr="00EC2974">
        <w:trPr>
          <w:trHeight w:val="552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2A2A9D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BD55D4" w:rsidRDefault="00EC2974" w:rsidP="00EC2974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974" w:rsidRPr="00EC2974" w:rsidRDefault="00EC2974" w:rsidP="00EC2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425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974" w:rsidRPr="00EC2974" w:rsidRDefault="00EC2974" w:rsidP="00EC297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1 275 000</w:t>
            </w:r>
          </w:p>
        </w:tc>
      </w:tr>
    </w:tbl>
    <w:p w:rsidR="00EC2974" w:rsidRPr="00EC2974" w:rsidRDefault="00EC2974" w:rsidP="002A2A9D">
      <w:pPr>
        <w:pStyle w:val="a7"/>
        <w:rPr>
          <w:b/>
          <w:sz w:val="26"/>
          <w:szCs w:val="26"/>
          <w:lang w:val="kk-KZ"/>
        </w:rPr>
      </w:pPr>
    </w:p>
    <w:p w:rsidR="002A2A9D" w:rsidRPr="00AD19BE" w:rsidRDefault="006476CF" w:rsidP="0078125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2</w:t>
      </w:r>
      <w:r w:rsidR="002A2A9D" w:rsidRPr="00AD19BE">
        <w:rPr>
          <w:sz w:val="26"/>
          <w:szCs w:val="26"/>
        </w:rPr>
        <w:t>)</w:t>
      </w:r>
      <w:r w:rsidR="0056580C" w:rsidRPr="0056580C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="0056580C" w:rsidRPr="00781254">
        <w:rPr>
          <w:sz w:val="26"/>
          <w:szCs w:val="26"/>
        </w:rPr>
        <w:t xml:space="preserve">110 </w:t>
      </w:r>
      <w:r w:rsidR="002A2A9D" w:rsidRPr="00AD19BE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>тендерн</w:t>
      </w:r>
      <w:r w:rsidR="0056580C">
        <w:rPr>
          <w:sz w:val="26"/>
          <w:szCs w:val="26"/>
          <w:lang w:val="kk-KZ"/>
        </w:rPr>
        <w:t>ая</w:t>
      </w:r>
      <w:r w:rsidR="0056580C" w:rsidRPr="00781254">
        <w:rPr>
          <w:sz w:val="26"/>
          <w:szCs w:val="26"/>
        </w:rPr>
        <w:t xml:space="preserve"> комисси</w:t>
      </w:r>
      <w:r w:rsidR="0056580C">
        <w:rPr>
          <w:sz w:val="26"/>
          <w:szCs w:val="26"/>
          <w:lang w:val="kk-KZ"/>
        </w:rPr>
        <w:t>я</w:t>
      </w:r>
      <w:r w:rsidR="0056580C" w:rsidRPr="00781254">
        <w:rPr>
          <w:sz w:val="26"/>
          <w:szCs w:val="26"/>
        </w:rPr>
        <w:t xml:space="preserve"> </w:t>
      </w:r>
      <w:r w:rsidR="0056580C">
        <w:rPr>
          <w:sz w:val="26"/>
          <w:szCs w:val="26"/>
          <w:lang w:val="kk-KZ"/>
        </w:rPr>
        <w:t>п</w:t>
      </w:r>
      <w:r w:rsidR="002A2A9D" w:rsidRPr="00AD19BE">
        <w:rPr>
          <w:sz w:val="26"/>
          <w:szCs w:val="26"/>
        </w:rPr>
        <w:t xml:space="preserve">ризнать </w:t>
      </w:r>
      <w:r w:rsidR="0056580C">
        <w:rPr>
          <w:rFonts w:eastAsia="Calibri"/>
          <w:sz w:val="26"/>
          <w:szCs w:val="26"/>
          <w:lang w:eastAsia="en-US"/>
        </w:rPr>
        <w:t>закуп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</w:t>
      </w:r>
      <w:r w:rsidR="0056580C" w:rsidRPr="002A2A9D">
        <w:rPr>
          <w:rFonts w:eastAsia="Calibri"/>
          <w:sz w:val="26"/>
          <w:szCs w:val="26"/>
          <w:lang w:eastAsia="en-US"/>
        </w:rPr>
        <w:lastRenderedPageBreak/>
        <w:t>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56580C" w:rsidRPr="002A2A9D">
        <w:rPr>
          <w:b/>
          <w:sz w:val="26"/>
          <w:szCs w:val="26"/>
        </w:rPr>
        <w:t xml:space="preserve"> 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</w:t>
      </w:r>
      <w:r w:rsidR="0056580C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="002A2A9D" w:rsidRPr="00AD19BE">
        <w:rPr>
          <w:sz w:val="26"/>
          <w:szCs w:val="26"/>
        </w:rPr>
        <w:t>способом тендера несостоявшимся:</w:t>
      </w:r>
    </w:p>
    <w:p w:rsidR="001F480E" w:rsidRDefault="00AD19BE" w:rsidP="00D169AF">
      <w:pPr>
        <w:pStyle w:val="a6"/>
        <w:jc w:val="both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</w:t>
      </w:r>
      <w:r w:rsidR="006476CF">
        <w:rPr>
          <w:sz w:val="26"/>
          <w:szCs w:val="26"/>
          <w:lang w:val="kk-KZ"/>
        </w:rPr>
        <w:t>у</w:t>
      </w:r>
      <w:r w:rsidRPr="00AD19BE">
        <w:rPr>
          <w:sz w:val="26"/>
          <w:szCs w:val="26"/>
        </w:rPr>
        <w:t xml:space="preserve"> №</w:t>
      </w:r>
      <w:r w:rsidR="00D169AF">
        <w:rPr>
          <w:sz w:val="26"/>
          <w:szCs w:val="26"/>
          <w:lang w:val="kk-KZ"/>
        </w:rPr>
        <w:t xml:space="preserve"> </w:t>
      </w:r>
      <w:r w:rsidR="006476CF">
        <w:rPr>
          <w:sz w:val="26"/>
          <w:szCs w:val="26"/>
          <w:lang w:val="kk-KZ"/>
        </w:rPr>
        <w:t>2</w:t>
      </w:r>
      <w:r w:rsidR="00C95192">
        <w:rPr>
          <w:sz w:val="26"/>
          <w:szCs w:val="26"/>
          <w:lang w:val="kk-KZ"/>
        </w:rPr>
        <w:t xml:space="preserve"> </w:t>
      </w:r>
      <w:r w:rsidRPr="00AD19BE">
        <w:rPr>
          <w:sz w:val="26"/>
          <w:szCs w:val="26"/>
        </w:rPr>
        <w:t xml:space="preserve"> -отклонение всех тендерных заявок потенциальных поставщиков</w:t>
      </w:r>
    </w:p>
    <w:p w:rsidR="00236961" w:rsidRPr="00AD19BE" w:rsidRDefault="00236961" w:rsidP="00D169AF">
      <w:pPr>
        <w:pStyle w:val="a6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236961">
        <w:tc>
          <w:tcPr>
            <w:tcW w:w="6629" w:type="dxa"/>
          </w:tcPr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236961" w:rsidRDefault="00236961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1F480E" w:rsidRPr="002A2A9D" w:rsidRDefault="00003F4B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C95192" w:rsidRDefault="00353B4C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  <w:r w:rsidRPr="002A2A9D">
              <w:rPr>
                <w:b/>
                <w:sz w:val="26"/>
                <w:szCs w:val="26"/>
              </w:rPr>
              <w:t xml:space="preserve"> </w:t>
            </w:r>
          </w:p>
          <w:p w:rsidR="00353B4C" w:rsidRPr="002A2A9D" w:rsidRDefault="00353B4C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.Заключить договор согласно законодательство РК</w:t>
      </w:r>
    </w:p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</w:p>
    <w:p w:rsidR="00D169AF" w:rsidRDefault="00D169AF" w:rsidP="00D169AF">
      <w:pPr>
        <w:pStyle w:val="a6"/>
        <w:rPr>
          <w:sz w:val="26"/>
          <w:szCs w:val="26"/>
        </w:rPr>
      </w:pPr>
    </w:p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3DC" w:rsidRDefault="007E33DC" w:rsidP="00276923">
      <w:pPr>
        <w:spacing w:after="0" w:line="240" w:lineRule="auto"/>
      </w:pPr>
      <w:r>
        <w:separator/>
      </w:r>
    </w:p>
  </w:endnote>
  <w:endnote w:type="continuationSeparator" w:id="0">
    <w:p w:rsidR="007E33DC" w:rsidRDefault="007E33DC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3DC" w:rsidRDefault="007E33DC" w:rsidP="00276923">
      <w:pPr>
        <w:spacing w:after="0" w:line="240" w:lineRule="auto"/>
      </w:pPr>
      <w:r>
        <w:separator/>
      </w:r>
    </w:p>
  </w:footnote>
  <w:footnote w:type="continuationSeparator" w:id="0">
    <w:p w:rsidR="007E33DC" w:rsidRDefault="007E33DC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35F56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56E4E"/>
    <w:rsid w:val="0016145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36961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53B4C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5F74DC"/>
    <w:rsid w:val="00620B0E"/>
    <w:rsid w:val="00627949"/>
    <w:rsid w:val="006476CF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E33DC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D477C"/>
    <w:rsid w:val="008E19A7"/>
    <w:rsid w:val="008F251B"/>
    <w:rsid w:val="008F510B"/>
    <w:rsid w:val="00901CFC"/>
    <w:rsid w:val="009055FC"/>
    <w:rsid w:val="0090684F"/>
    <w:rsid w:val="00910B48"/>
    <w:rsid w:val="00911D01"/>
    <w:rsid w:val="00922DAB"/>
    <w:rsid w:val="00931241"/>
    <w:rsid w:val="00931C4E"/>
    <w:rsid w:val="009508B2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495D"/>
    <w:rsid w:val="00C673C6"/>
    <w:rsid w:val="00C93662"/>
    <w:rsid w:val="00C95192"/>
    <w:rsid w:val="00CA7DAB"/>
    <w:rsid w:val="00CC2207"/>
    <w:rsid w:val="00CC7F61"/>
    <w:rsid w:val="00CE31AD"/>
    <w:rsid w:val="00CE4A6E"/>
    <w:rsid w:val="00D078F7"/>
    <w:rsid w:val="00D14930"/>
    <w:rsid w:val="00D169AF"/>
    <w:rsid w:val="00D34914"/>
    <w:rsid w:val="00D566CC"/>
    <w:rsid w:val="00D57CF8"/>
    <w:rsid w:val="00D7329C"/>
    <w:rsid w:val="00D748B4"/>
    <w:rsid w:val="00D80939"/>
    <w:rsid w:val="00D868E3"/>
    <w:rsid w:val="00DC05DA"/>
    <w:rsid w:val="00DF3B9C"/>
    <w:rsid w:val="00E02AFE"/>
    <w:rsid w:val="00E134E4"/>
    <w:rsid w:val="00E42757"/>
    <w:rsid w:val="00E60888"/>
    <w:rsid w:val="00E7430A"/>
    <w:rsid w:val="00E7728D"/>
    <w:rsid w:val="00E877AF"/>
    <w:rsid w:val="00EC2974"/>
    <w:rsid w:val="00EC6B88"/>
    <w:rsid w:val="00EE34FF"/>
    <w:rsid w:val="00EF27DD"/>
    <w:rsid w:val="00EF54C0"/>
    <w:rsid w:val="00F02CA1"/>
    <w:rsid w:val="00F05046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D296D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D2A6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3</cp:revision>
  <cp:lastPrinted>2024-05-04T10:55:00Z</cp:lastPrinted>
  <dcterms:created xsi:type="dcterms:W3CDTF">2024-09-04T11:44:00Z</dcterms:created>
  <dcterms:modified xsi:type="dcterms:W3CDTF">2024-09-04T11:45:00Z</dcterms:modified>
</cp:coreProperties>
</file>